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C53" w:rsidRDefault="00422ACC"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lang w:val="en-US"/>
        </w:rPr>
      </w:pPr>
      <w:r>
        <w:rPr>
          <w:rFonts w:ascii="Times New Roman CYR" w:hAnsi="Times New Roman CYR" w:cs="Times New Roman CYR"/>
          <w:b/>
          <w:bCs/>
          <w:noProof/>
          <w:color w:val="000000"/>
          <w:sz w:val="23"/>
          <w:szCs w:val="23"/>
        </w:rPr>
        <w:pict>
          <v:group id="_x0000_s1026" style="position:absolute;margin-left:-50.9pt;margin-top:-7.3pt;width:88.55pt;height:93pt;z-index:251658240" coordorigin="1964,12757" coordsize="2700,2520">
            <v:oval id="_x0000_s1027" style="position:absolute;left:1964;top:12757;width:2700;height:2520;mso-wrap-edited:t" wrapcoords="9635 -225 8259 -112 4447 1238 3600 2250 2435 3375 1059 5175 212 6975 -212 8775 -212 12375 106 14175 847 15975 1327 16710 2012 17775 3918 19575 4024 19800 7306 21375 9106 21712 9424 21712 12071 21712 12494 21712 14188 21375 17471 19800 17576 19575 19482 17775 20753 15975 21388 14175 21812 12375 21812 10462 21706 8775 21282 6975 20435 5175 19059 3375 17365 1800 17153 1238 13235 -112 11859 -225 9635 -225" strokecolor="#030" strokeweight="3pt">
              <v:textbox style="mso-next-textbox:#_x0000_s1027">
                <w:txbxContent>
                  <w:p w:rsidR="000A3C53" w:rsidRDefault="000A3C53" w:rsidP="000A3C53"/>
                  <w:p w:rsidR="00422ACC" w:rsidRDefault="00422ACC" w:rsidP="000A3C53"/>
                  <w:p w:rsidR="00422ACC" w:rsidRDefault="00422ACC" w:rsidP="000A3C53"/>
                  <w:p w:rsidR="00422ACC" w:rsidRPr="00ED4249" w:rsidRDefault="00422ACC" w:rsidP="000A3C53"/>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504;top:13272;width:1440;height:1440;rotation:-157141fd" fillcolor="#030" strokecolor="#030">
              <v:imagedata r:id="rId6" o:title="images[57]"/>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9" type="#_x0000_t145" style="position:absolute;left:2144;top:13092;width:2340;height:1980;rotation:-183308fd" adj="143757" fillcolor="#330" strokecolor="#330">
              <v:shadow color="#868686"/>
              <v:textpath style="font-family:&quot;Arial&quot;;font-size:14pt" fitshape="t" trim="t" string="&quot;В А С И Л   Л Е В С К И&quot; Б Е Л Е Н Е"/>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0" type="#_x0000_t144" style="position:absolute;left:2144;top:12912;width:2340;height:2340" adj="-10452959" fillcolor="#330" strokecolor="#330">
              <v:shadow color="#868686"/>
              <v:textpath style="font-family:&quot;Arial&quot;;font-size:14pt" fitshape="t" trim="t" string="О С Н О В Н О   У Ч И Л И Щ Е"/>
            </v:shape>
          </v:group>
        </w:pict>
      </w:r>
      <w:r>
        <w:rPr>
          <w:rFonts w:ascii="Times New Roman CYR" w:hAnsi="Times New Roman CYR" w:cs="Times New Roman CYR"/>
          <w:b/>
          <w:bCs/>
          <w:noProof/>
          <w:color w:val="000000"/>
          <w:sz w:val="23"/>
          <w:szCs w:val="23"/>
        </w:rPr>
        <w:pict>
          <v:shape id="_x0000_s1031" type="#_x0000_t75" style="position:absolute;margin-left:54pt;margin-top:8.35pt;width:451.35pt;height:92.25pt;z-index:251659264">
            <v:imagedata r:id="rId7" o:title=""/>
          </v:shape>
          <o:OLEObject Type="Embed" ProgID="Word.Document.8" ShapeID="_x0000_s1031" DrawAspect="Content" ObjectID="_1630497920" r:id="rId8">
            <o:FieldCodes>\s</o:FieldCodes>
          </o:OLEObject>
        </w:pic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lang w:val="en-US"/>
        </w:rPr>
      </w:pPr>
    </w:p>
    <w:p w:rsidR="000A3C53" w:rsidRDefault="000A3C53" w:rsidP="000A3C53">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lang w:val="en-US"/>
        </w:rPr>
      </w:pPr>
      <w:r>
        <w:rPr>
          <w:rFonts w:ascii="Times New Roman CYR" w:hAnsi="Times New Roman CYR" w:cs="Times New Roman CYR"/>
          <w:color w:val="000000"/>
          <w:sz w:val="24"/>
          <w:szCs w:val="24"/>
        </w:rPr>
        <w:t xml:space="preserve"> </w:t>
      </w:r>
      <w:r>
        <w:rPr>
          <w:rFonts w:ascii="Times New Roman" w:hAnsi="Times New Roman"/>
          <w:i/>
          <w:iCs/>
          <w:color w:val="000000"/>
          <w:sz w:val="23"/>
          <w:szCs w:val="23"/>
          <w:lang w:val="en-US"/>
        </w:rPr>
        <w:t xml:space="preserve"> </w:t>
      </w: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lang w:val="en-US"/>
        </w:rPr>
      </w:pP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374941" w:rsidRDefault="00374941"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374941" w:rsidRDefault="00374941"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422ACC" w:rsidRDefault="00422ACC"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422ACC" w:rsidRPr="00374941" w:rsidRDefault="00422ACC"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jc w:val="center"/>
        <w:rPr>
          <w:rFonts w:ascii="Times New Roman" w:hAnsi="Times New Roman"/>
          <w:color w:val="000000"/>
          <w:sz w:val="23"/>
          <w:szCs w:val="23"/>
          <w:lang w:val="en-US"/>
        </w:rPr>
      </w:pPr>
    </w:p>
    <w:p w:rsidR="00422ACC" w:rsidRPr="00422ACC" w:rsidRDefault="00422ACC" w:rsidP="00422ACC">
      <w:pPr>
        <w:autoSpaceDE w:val="0"/>
        <w:autoSpaceDN w:val="0"/>
        <w:adjustRightInd w:val="0"/>
        <w:spacing w:after="0" w:line="240" w:lineRule="auto"/>
        <w:jc w:val="right"/>
        <w:rPr>
          <w:rFonts w:ascii="Times New Roman" w:eastAsia="Calibri" w:hAnsi="Times New Roman"/>
          <w:color w:val="000000"/>
          <w:sz w:val="24"/>
          <w:szCs w:val="24"/>
          <w:lang w:eastAsia="en-US"/>
        </w:rPr>
      </w:pPr>
      <w:r w:rsidRPr="00422ACC">
        <w:rPr>
          <w:rFonts w:ascii="Times New Roman" w:eastAsia="Calibri" w:hAnsi="Times New Roman"/>
          <w:b/>
          <w:bCs/>
          <w:color w:val="000000"/>
          <w:sz w:val="24"/>
          <w:szCs w:val="24"/>
          <w:lang w:eastAsia="en-US"/>
        </w:rPr>
        <w:t>УТВЪРЖДАВАМ</w:t>
      </w:r>
      <w:r w:rsidRPr="00422ACC">
        <w:rPr>
          <w:rFonts w:ascii="Times New Roman" w:eastAsia="Calibri" w:hAnsi="Times New Roman"/>
          <w:color w:val="000000"/>
          <w:sz w:val="24"/>
          <w:szCs w:val="24"/>
          <w:lang w:eastAsia="en-US"/>
        </w:rPr>
        <w:t>: ………………………</w:t>
      </w:r>
    </w:p>
    <w:p w:rsidR="00422ACC" w:rsidRPr="00422ACC" w:rsidRDefault="00422ACC" w:rsidP="00422ACC">
      <w:pPr>
        <w:autoSpaceDE w:val="0"/>
        <w:autoSpaceDN w:val="0"/>
        <w:adjustRightInd w:val="0"/>
        <w:spacing w:after="0" w:line="240" w:lineRule="auto"/>
        <w:jc w:val="center"/>
        <w:rPr>
          <w:rFonts w:ascii="Times New Roman" w:eastAsia="Calibri" w:hAnsi="Times New Roman"/>
          <w:color w:val="000000"/>
          <w:sz w:val="24"/>
          <w:szCs w:val="24"/>
          <w:lang w:val="en-US" w:eastAsia="en-US"/>
        </w:rPr>
      </w:pPr>
      <w:r w:rsidRPr="00422ACC">
        <w:rPr>
          <w:rFonts w:ascii="Times New Roman" w:eastAsia="Calibri" w:hAnsi="Times New Roman"/>
          <w:color w:val="000000"/>
          <w:sz w:val="24"/>
          <w:szCs w:val="24"/>
          <w:lang w:eastAsia="en-US"/>
        </w:rPr>
        <w:t xml:space="preserve">                                                                                         / Румяна Богданова</w:t>
      </w:r>
      <w:r w:rsidRPr="00422ACC">
        <w:rPr>
          <w:rFonts w:ascii="Times New Roman" w:eastAsia="Calibri" w:hAnsi="Times New Roman"/>
          <w:color w:val="000000"/>
          <w:sz w:val="24"/>
          <w:szCs w:val="24"/>
          <w:lang w:val="en-US" w:eastAsia="en-US"/>
        </w:rPr>
        <w:t xml:space="preserve"> – </w:t>
      </w:r>
      <w:r w:rsidRPr="00422ACC">
        <w:rPr>
          <w:rFonts w:ascii="Times New Roman" w:eastAsia="Calibri" w:hAnsi="Times New Roman"/>
          <w:color w:val="000000"/>
          <w:sz w:val="24"/>
          <w:szCs w:val="24"/>
          <w:lang w:eastAsia="en-US"/>
        </w:rPr>
        <w:t xml:space="preserve">директор / </w:t>
      </w:r>
    </w:p>
    <w:p w:rsidR="00422ACC" w:rsidRPr="00422ACC" w:rsidRDefault="00422ACC" w:rsidP="00422ACC">
      <w:pPr>
        <w:autoSpaceDE w:val="0"/>
        <w:autoSpaceDN w:val="0"/>
        <w:adjustRightInd w:val="0"/>
        <w:spacing w:after="0" w:line="240" w:lineRule="auto"/>
        <w:jc w:val="center"/>
        <w:rPr>
          <w:rFonts w:ascii="Times New Roman" w:eastAsia="Calibri" w:hAnsi="Times New Roman"/>
          <w:i/>
          <w:color w:val="000000"/>
          <w:sz w:val="24"/>
          <w:szCs w:val="24"/>
          <w:lang w:eastAsia="en-US"/>
        </w:rPr>
      </w:pPr>
      <w:r w:rsidRPr="00422ACC">
        <w:rPr>
          <w:rFonts w:ascii="Times New Roman" w:eastAsia="Calibri" w:hAnsi="Times New Roman"/>
          <w:color w:val="000000"/>
          <w:sz w:val="24"/>
          <w:szCs w:val="24"/>
          <w:lang w:eastAsia="en-US"/>
        </w:rPr>
        <w:t xml:space="preserve">                                                                                       </w:t>
      </w:r>
      <w:r w:rsidRPr="00422ACC">
        <w:rPr>
          <w:rFonts w:ascii="Times New Roman" w:eastAsia="Calibri" w:hAnsi="Times New Roman"/>
          <w:i/>
          <w:color w:val="000000"/>
          <w:sz w:val="24"/>
          <w:szCs w:val="24"/>
          <w:lang w:eastAsia="en-US"/>
        </w:rPr>
        <w:t xml:space="preserve">Заповед № РД 15 – </w:t>
      </w:r>
      <w:r w:rsidRPr="00422ACC">
        <w:rPr>
          <w:rFonts w:ascii="Times New Roman" w:eastAsia="Calibri" w:hAnsi="Times New Roman"/>
          <w:i/>
          <w:color w:val="000000"/>
          <w:sz w:val="24"/>
          <w:szCs w:val="24"/>
          <w:lang w:val="en-US" w:eastAsia="en-US"/>
        </w:rPr>
        <w:t>195</w:t>
      </w:r>
      <w:r w:rsidRPr="00422ACC">
        <w:rPr>
          <w:rFonts w:ascii="Times New Roman" w:eastAsia="Calibri" w:hAnsi="Times New Roman"/>
          <w:i/>
          <w:color w:val="000000"/>
          <w:sz w:val="24"/>
          <w:szCs w:val="24"/>
          <w:lang w:eastAsia="en-US"/>
        </w:rPr>
        <w:t>/</w:t>
      </w:r>
      <w:r w:rsidRPr="00422ACC">
        <w:rPr>
          <w:rFonts w:ascii="Times New Roman" w:eastAsia="Calibri" w:hAnsi="Times New Roman"/>
          <w:i/>
          <w:color w:val="000000"/>
          <w:sz w:val="24"/>
          <w:szCs w:val="24"/>
          <w:lang w:val="en-US" w:eastAsia="en-US"/>
        </w:rPr>
        <w:t>12</w:t>
      </w:r>
      <w:r w:rsidRPr="00422ACC">
        <w:rPr>
          <w:rFonts w:ascii="Times New Roman" w:eastAsia="Calibri" w:hAnsi="Times New Roman"/>
          <w:i/>
          <w:color w:val="000000"/>
          <w:sz w:val="24"/>
          <w:szCs w:val="24"/>
          <w:lang w:eastAsia="en-US"/>
        </w:rPr>
        <w:t>.09.201</w:t>
      </w:r>
      <w:r w:rsidRPr="00422ACC">
        <w:rPr>
          <w:rFonts w:ascii="Times New Roman" w:eastAsia="Calibri" w:hAnsi="Times New Roman"/>
          <w:i/>
          <w:color w:val="000000"/>
          <w:sz w:val="24"/>
          <w:szCs w:val="24"/>
          <w:lang w:val="en-US" w:eastAsia="en-US"/>
        </w:rPr>
        <w:t>9</w:t>
      </w:r>
      <w:r w:rsidRPr="00422ACC">
        <w:rPr>
          <w:rFonts w:ascii="Times New Roman" w:eastAsia="Calibri" w:hAnsi="Times New Roman"/>
          <w:i/>
          <w:color w:val="000000"/>
          <w:sz w:val="24"/>
          <w:szCs w:val="24"/>
          <w:lang w:eastAsia="en-US"/>
        </w:rPr>
        <w:t>г.</w:t>
      </w: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0A3C53" w:rsidRPr="00A340AF" w:rsidRDefault="000A3C53" w:rsidP="000A3C53">
      <w:pPr>
        <w:widowControl w:val="0"/>
        <w:autoSpaceDE w:val="0"/>
        <w:autoSpaceDN w:val="0"/>
        <w:adjustRightInd w:val="0"/>
        <w:spacing w:after="0" w:line="240" w:lineRule="auto"/>
        <w:jc w:val="center"/>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jc w:val="center"/>
        <w:rPr>
          <w:rFonts w:ascii="Times New Roman" w:hAnsi="Times New Roman"/>
          <w:color w:val="000000"/>
          <w:sz w:val="23"/>
          <w:szCs w:val="23"/>
          <w:lang w:val="en-US"/>
        </w:rPr>
      </w:pPr>
    </w:p>
    <w:p w:rsidR="000A3C53" w:rsidRDefault="000A3C53" w:rsidP="000A3C53">
      <w:pPr>
        <w:widowControl w:val="0"/>
        <w:autoSpaceDE w:val="0"/>
        <w:autoSpaceDN w:val="0"/>
        <w:adjustRightInd w:val="0"/>
        <w:spacing w:after="0" w:line="240" w:lineRule="auto"/>
        <w:jc w:val="center"/>
        <w:rPr>
          <w:rFonts w:ascii="Times New Roman" w:hAnsi="Times New Roman"/>
          <w:color w:val="000000"/>
          <w:sz w:val="56"/>
          <w:szCs w:val="56"/>
          <w:lang w:val="en-US"/>
        </w:rPr>
      </w:pPr>
      <w:r>
        <w:rPr>
          <w:rFonts w:ascii="Times New Roman" w:hAnsi="Times New Roman"/>
          <w:b/>
          <w:bCs/>
          <w:color w:val="000000"/>
          <w:sz w:val="56"/>
          <w:szCs w:val="56"/>
          <w:lang w:val="en-US"/>
        </w:rPr>
        <w:t xml:space="preserve">ЕТИЧЕН КОДЕКС </w:t>
      </w:r>
    </w:p>
    <w:p w:rsidR="000A3C53" w:rsidRDefault="000A3C53" w:rsidP="000A3C53">
      <w:pPr>
        <w:widowControl w:val="0"/>
        <w:autoSpaceDE w:val="0"/>
        <w:autoSpaceDN w:val="0"/>
        <w:adjustRightInd w:val="0"/>
        <w:spacing w:after="0" w:line="240" w:lineRule="auto"/>
        <w:jc w:val="center"/>
        <w:rPr>
          <w:rFonts w:ascii="Times New Roman" w:hAnsi="Times New Roman"/>
          <w:color w:val="000000"/>
          <w:sz w:val="56"/>
          <w:szCs w:val="56"/>
          <w:lang w:val="en-US"/>
        </w:rPr>
      </w:pPr>
      <w:r>
        <w:rPr>
          <w:rFonts w:ascii="Times New Roman" w:hAnsi="Times New Roman"/>
          <w:b/>
          <w:bCs/>
          <w:color w:val="000000"/>
          <w:sz w:val="56"/>
          <w:szCs w:val="56"/>
          <w:lang w:val="en-US"/>
        </w:rPr>
        <w:t xml:space="preserve">НА </w:t>
      </w:r>
    </w:p>
    <w:p w:rsidR="000A3C53" w:rsidRDefault="000A3C53" w:rsidP="000A3C53">
      <w:pPr>
        <w:widowControl w:val="0"/>
        <w:autoSpaceDE w:val="0"/>
        <w:autoSpaceDN w:val="0"/>
        <w:adjustRightInd w:val="0"/>
        <w:spacing w:after="0" w:line="240" w:lineRule="auto"/>
        <w:jc w:val="center"/>
        <w:rPr>
          <w:rFonts w:ascii="Times New Roman" w:hAnsi="Times New Roman"/>
          <w:b/>
          <w:bCs/>
          <w:color w:val="000000"/>
          <w:sz w:val="56"/>
          <w:szCs w:val="56"/>
        </w:rPr>
      </w:pPr>
      <w:r>
        <w:rPr>
          <w:rFonts w:ascii="Times New Roman" w:hAnsi="Times New Roman"/>
          <w:b/>
          <w:bCs/>
          <w:color w:val="000000"/>
          <w:sz w:val="56"/>
          <w:szCs w:val="56"/>
          <w:lang w:val="en-US"/>
        </w:rPr>
        <w:t xml:space="preserve">УЧИЛИЩНАТА ОБЩНОСТ </w:t>
      </w:r>
    </w:p>
    <w:p w:rsidR="000A3C53" w:rsidRDefault="000A3C53" w:rsidP="000A3C53">
      <w:pPr>
        <w:widowControl w:val="0"/>
        <w:autoSpaceDE w:val="0"/>
        <w:autoSpaceDN w:val="0"/>
        <w:adjustRightInd w:val="0"/>
        <w:spacing w:after="0" w:line="240" w:lineRule="auto"/>
        <w:jc w:val="center"/>
        <w:rPr>
          <w:rFonts w:ascii="Times New Roman" w:hAnsi="Times New Roman"/>
          <w:color w:val="000000"/>
          <w:sz w:val="56"/>
          <w:szCs w:val="56"/>
          <w:lang w:val="en-US"/>
        </w:rPr>
      </w:pPr>
      <w:r>
        <w:rPr>
          <w:rFonts w:ascii="Times New Roman" w:hAnsi="Times New Roman"/>
          <w:b/>
          <w:bCs/>
          <w:color w:val="000000"/>
          <w:sz w:val="56"/>
          <w:szCs w:val="56"/>
        </w:rPr>
        <w:t>в ОУ“Васил Левски“</w:t>
      </w:r>
    </w:p>
    <w:p w:rsidR="000A3C53" w:rsidRPr="001A5753" w:rsidRDefault="000A3C53" w:rsidP="000A3C53">
      <w:pPr>
        <w:widowControl w:val="0"/>
        <w:autoSpaceDE w:val="0"/>
        <w:autoSpaceDN w:val="0"/>
        <w:adjustRightInd w:val="0"/>
        <w:spacing w:after="0" w:line="240" w:lineRule="auto"/>
        <w:jc w:val="center"/>
        <w:rPr>
          <w:rFonts w:ascii="Times New Roman" w:hAnsi="Times New Roman"/>
          <w:color w:val="000000"/>
          <w:sz w:val="56"/>
          <w:szCs w:val="56"/>
        </w:rPr>
      </w:pPr>
      <w:r>
        <w:rPr>
          <w:rFonts w:ascii="Times New Roman" w:hAnsi="Times New Roman"/>
          <w:b/>
          <w:bCs/>
          <w:color w:val="000000"/>
          <w:sz w:val="56"/>
          <w:szCs w:val="56"/>
        </w:rPr>
        <w:t>г</w:t>
      </w:r>
      <w:r>
        <w:rPr>
          <w:rFonts w:ascii="Times New Roman" w:hAnsi="Times New Roman"/>
          <w:b/>
          <w:bCs/>
          <w:color w:val="000000"/>
          <w:sz w:val="56"/>
          <w:szCs w:val="56"/>
          <w:lang w:val="en-US"/>
        </w:rPr>
        <w:t>р</w:t>
      </w:r>
      <w:r>
        <w:rPr>
          <w:rFonts w:ascii="Times New Roman" w:hAnsi="Times New Roman"/>
          <w:b/>
          <w:bCs/>
          <w:color w:val="000000"/>
          <w:sz w:val="56"/>
          <w:szCs w:val="56"/>
        </w:rPr>
        <w:t>. Белене</w:t>
      </w:r>
    </w:p>
    <w:p w:rsidR="000A3C53" w:rsidRDefault="000A3C53" w:rsidP="000A3C53">
      <w:pPr>
        <w:widowControl w:val="0"/>
        <w:autoSpaceDE w:val="0"/>
        <w:autoSpaceDN w:val="0"/>
        <w:adjustRightInd w:val="0"/>
        <w:spacing w:after="0" w:line="240" w:lineRule="auto"/>
        <w:jc w:val="center"/>
        <w:rPr>
          <w:rFonts w:ascii="Times New Roman" w:hAnsi="Times New Roman"/>
          <w:b/>
          <w:bCs/>
          <w:color w:val="000000"/>
          <w:sz w:val="40"/>
          <w:szCs w:val="40"/>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422ACC" w:rsidRDefault="00422ACC" w:rsidP="000A3C53">
      <w:pPr>
        <w:widowControl w:val="0"/>
        <w:autoSpaceDE w:val="0"/>
        <w:autoSpaceDN w:val="0"/>
        <w:adjustRightInd w:val="0"/>
        <w:spacing w:after="0" w:line="240" w:lineRule="auto"/>
        <w:rPr>
          <w:rFonts w:ascii="Times New Roman" w:hAnsi="Times New Roman"/>
          <w:i/>
          <w:iCs/>
          <w:color w:val="000000"/>
          <w:sz w:val="23"/>
          <w:szCs w:val="23"/>
        </w:rPr>
      </w:pPr>
    </w:p>
    <w:p w:rsidR="00422ACC" w:rsidRDefault="00422ACC" w:rsidP="000A3C53">
      <w:pPr>
        <w:widowControl w:val="0"/>
        <w:autoSpaceDE w:val="0"/>
        <w:autoSpaceDN w:val="0"/>
        <w:adjustRightInd w:val="0"/>
        <w:spacing w:after="0" w:line="240" w:lineRule="auto"/>
        <w:rPr>
          <w:rFonts w:ascii="Times New Roman" w:hAnsi="Times New Roman"/>
          <w:i/>
          <w:iCs/>
          <w:color w:val="000000"/>
          <w:sz w:val="23"/>
          <w:szCs w:val="23"/>
        </w:rPr>
      </w:pPr>
    </w:p>
    <w:p w:rsidR="00422ACC" w:rsidRDefault="00422ACC" w:rsidP="000A3C53">
      <w:pPr>
        <w:widowControl w:val="0"/>
        <w:autoSpaceDE w:val="0"/>
        <w:autoSpaceDN w:val="0"/>
        <w:adjustRightInd w:val="0"/>
        <w:spacing w:after="0" w:line="240" w:lineRule="auto"/>
        <w:rPr>
          <w:rFonts w:ascii="Times New Roman" w:hAnsi="Times New Roman"/>
          <w:i/>
          <w:iCs/>
          <w:color w:val="000000"/>
          <w:sz w:val="23"/>
          <w:szCs w:val="23"/>
        </w:rPr>
      </w:pPr>
    </w:p>
    <w:p w:rsidR="00422ACC" w:rsidRDefault="00422ACC" w:rsidP="000A3C53">
      <w:pPr>
        <w:widowControl w:val="0"/>
        <w:autoSpaceDE w:val="0"/>
        <w:autoSpaceDN w:val="0"/>
        <w:adjustRightInd w:val="0"/>
        <w:spacing w:after="0" w:line="240" w:lineRule="auto"/>
        <w:rPr>
          <w:rFonts w:ascii="Times New Roman" w:hAnsi="Times New Roman"/>
          <w:i/>
          <w:iCs/>
          <w:color w:val="000000"/>
          <w:sz w:val="23"/>
          <w:szCs w:val="23"/>
        </w:rPr>
      </w:pPr>
    </w:p>
    <w:p w:rsidR="00422ACC" w:rsidRDefault="00422ACC" w:rsidP="000A3C53">
      <w:pPr>
        <w:widowControl w:val="0"/>
        <w:autoSpaceDE w:val="0"/>
        <w:autoSpaceDN w:val="0"/>
        <w:adjustRightInd w:val="0"/>
        <w:spacing w:after="0" w:line="240" w:lineRule="auto"/>
        <w:rPr>
          <w:rFonts w:ascii="Times New Roman" w:hAnsi="Times New Roman"/>
          <w:i/>
          <w:iCs/>
          <w:color w:val="000000"/>
          <w:sz w:val="23"/>
          <w:szCs w:val="23"/>
        </w:rPr>
      </w:pPr>
    </w:p>
    <w:p w:rsidR="00422ACC" w:rsidRDefault="00422ACC"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0A3C53"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p>
    <w:p w:rsidR="00422ACC" w:rsidRDefault="00374941" w:rsidP="000A3C53">
      <w:pPr>
        <w:widowControl w:val="0"/>
        <w:autoSpaceDE w:val="0"/>
        <w:autoSpaceDN w:val="0"/>
        <w:adjustRightInd w:val="0"/>
        <w:spacing w:after="0" w:line="240" w:lineRule="auto"/>
        <w:rPr>
          <w:rFonts w:ascii="Times New Roman" w:hAnsi="Times New Roman"/>
          <w:color w:val="000000"/>
          <w:sz w:val="23"/>
          <w:szCs w:val="23"/>
        </w:rPr>
      </w:pPr>
      <w:r>
        <w:rPr>
          <w:rFonts w:ascii="Times New Roman" w:hAnsi="Times New Roman"/>
          <w:i/>
          <w:iCs/>
          <w:color w:val="000000"/>
          <w:sz w:val="23"/>
          <w:szCs w:val="23"/>
        </w:rPr>
        <w:t>Етичният кодекс</w:t>
      </w:r>
      <w:r w:rsidR="000A3C53">
        <w:rPr>
          <w:rFonts w:ascii="Times New Roman" w:hAnsi="Times New Roman"/>
          <w:i/>
          <w:iCs/>
          <w:color w:val="000000"/>
          <w:sz w:val="23"/>
          <w:szCs w:val="23"/>
          <w:lang w:val="en-US"/>
        </w:rPr>
        <w:t xml:space="preserve"> е </w:t>
      </w:r>
      <w:proofErr w:type="spellStart"/>
      <w:r w:rsidR="000A3C53">
        <w:rPr>
          <w:rFonts w:ascii="Times New Roman" w:hAnsi="Times New Roman"/>
          <w:i/>
          <w:iCs/>
          <w:color w:val="000000"/>
          <w:sz w:val="23"/>
          <w:szCs w:val="23"/>
          <w:lang w:val="en-US"/>
        </w:rPr>
        <w:t>създаден</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на</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основание</w:t>
      </w:r>
      <w:proofErr w:type="spellEnd"/>
      <w:r w:rsidR="000A3C53">
        <w:rPr>
          <w:rFonts w:ascii="Times New Roman" w:hAnsi="Times New Roman"/>
          <w:i/>
          <w:iCs/>
          <w:color w:val="000000"/>
          <w:sz w:val="23"/>
          <w:szCs w:val="23"/>
          <w:lang w:val="en-US"/>
        </w:rPr>
        <w:t xml:space="preserve"> </w:t>
      </w:r>
      <w:r w:rsidR="000A3C53">
        <w:rPr>
          <w:rFonts w:ascii="Times New Roman CYR" w:hAnsi="Times New Roman CYR" w:cs="Times New Roman CYR"/>
          <w:color w:val="000000"/>
          <w:sz w:val="23"/>
          <w:szCs w:val="23"/>
        </w:rPr>
        <w:t xml:space="preserve">чл.175, ал.1, 2 и 3 </w:t>
      </w:r>
      <w:proofErr w:type="spellStart"/>
      <w:r w:rsidR="000A3C53">
        <w:rPr>
          <w:rFonts w:ascii="Times New Roman" w:hAnsi="Times New Roman"/>
          <w:i/>
          <w:iCs/>
          <w:color w:val="000000"/>
          <w:sz w:val="23"/>
          <w:szCs w:val="23"/>
          <w:lang w:val="en-US"/>
        </w:rPr>
        <w:t>от</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Закона</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за</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предучилищното</w:t>
      </w:r>
      <w:proofErr w:type="spellEnd"/>
      <w:r w:rsidR="000A3C53">
        <w:rPr>
          <w:rFonts w:ascii="Times New Roman" w:hAnsi="Times New Roman"/>
          <w:i/>
          <w:iCs/>
          <w:color w:val="000000"/>
          <w:sz w:val="23"/>
          <w:szCs w:val="23"/>
          <w:lang w:val="en-US"/>
        </w:rPr>
        <w:t xml:space="preserve"> и </w:t>
      </w:r>
      <w:proofErr w:type="spellStart"/>
      <w:r w:rsidR="000A3C53">
        <w:rPr>
          <w:rFonts w:ascii="Times New Roman" w:hAnsi="Times New Roman"/>
          <w:i/>
          <w:iCs/>
          <w:color w:val="000000"/>
          <w:sz w:val="23"/>
          <w:szCs w:val="23"/>
          <w:lang w:val="en-US"/>
        </w:rPr>
        <w:t>училищното</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образование</w:t>
      </w:r>
      <w:proofErr w:type="spellEnd"/>
      <w:r w:rsidR="000A3C53">
        <w:rPr>
          <w:rFonts w:ascii="Times New Roman" w:hAnsi="Times New Roman"/>
          <w:i/>
          <w:iCs/>
          <w:color w:val="000000"/>
          <w:sz w:val="23"/>
          <w:szCs w:val="23"/>
          <w:lang w:val="en-US"/>
        </w:rPr>
        <w:t xml:space="preserve"> , </w:t>
      </w:r>
      <w:proofErr w:type="spellStart"/>
      <w:r w:rsidR="000A3C53">
        <w:rPr>
          <w:rFonts w:ascii="Times New Roman" w:hAnsi="Times New Roman"/>
          <w:i/>
          <w:iCs/>
          <w:color w:val="000000"/>
          <w:sz w:val="23"/>
          <w:szCs w:val="23"/>
          <w:lang w:val="en-US"/>
        </w:rPr>
        <w:t>приет</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от</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Педагогическия</w:t>
      </w:r>
      <w:proofErr w:type="spell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съвет</w:t>
      </w:r>
      <w:proofErr w:type="spellEnd"/>
      <w:r w:rsidR="000A3C53">
        <w:rPr>
          <w:rFonts w:ascii="Times New Roman" w:hAnsi="Times New Roman"/>
          <w:i/>
          <w:iCs/>
          <w:color w:val="000000"/>
          <w:sz w:val="23"/>
          <w:szCs w:val="23"/>
          <w:lang w:val="en-US"/>
        </w:rPr>
        <w:t xml:space="preserve"> </w:t>
      </w:r>
      <w:proofErr w:type="spellStart"/>
      <w:r>
        <w:rPr>
          <w:rFonts w:ascii="Times New Roman" w:hAnsi="Times New Roman"/>
          <w:i/>
          <w:iCs/>
          <w:color w:val="000000"/>
          <w:sz w:val="23"/>
          <w:szCs w:val="23"/>
          <w:lang w:val="en-US"/>
        </w:rPr>
        <w:t>на</w:t>
      </w:r>
      <w:proofErr w:type="spellEnd"/>
      <w:r>
        <w:rPr>
          <w:rFonts w:ascii="Times New Roman" w:hAnsi="Times New Roman"/>
          <w:i/>
          <w:iCs/>
          <w:color w:val="000000"/>
          <w:sz w:val="23"/>
          <w:szCs w:val="23"/>
          <w:lang w:val="en-US"/>
        </w:rPr>
        <w:t xml:space="preserve"> </w:t>
      </w:r>
      <w:proofErr w:type="spellStart"/>
      <w:r>
        <w:rPr>
          <w:rFonts w:ascii="Times New Roman" w:hAnsi="Times New Roman"/>
          <w:i/>
          <w:iCs/>
          <w:color w:val="000000"/>
          <w:sz w:val="23"/>
          <w:szCs w:val="23"/>
          <w:lang w:val="en-US"/>
        </w:rPr>
        <w:t>проведено</w:t>
      </w:r>
      <w:proofErr w:type="spellEnd"/>
      <w:r>
        <w:rPr>
          <w:rFonts w:ascii="Times New Roman" w:hAnsi="Times New Roman"/>
          <w:i/>
          <w:iCs/>
          <w:color w:val="000000"/>
          <w:sz w:val="23"/>
          <w:szCs w:val="23"/>
          <w:lang w:val="en-US"/>
        </w:rPr>
        <w:t xml:space="preserve"> </w:t>
      </w:r>
      <w:proofErr w:type="spellStart"/>
      <w:r>
        <w:rPr>
          <w:rFonts w:ascii="Times New Roman" w:hAnsi="Times New Roman"/>
          <w:i/>
          <w:iCs/>
          <w:color w:val="000000"/>
          <w:sz w:val="23"/>
          <w:szCs w:val="23"/>
          <w:lang w:val="en-US"/>
        </w:rPr>
        <w:t>заседание</w:t>
      </w:r>
      <w:proofErr w:type="spellEnd"/>
      <w:r>
        <w:rPr>
          <w:rFonts w:ascii="Times New Roman" w:hAnsi="Times New Roman"/>
          <w:i/>
          <w:iCs/>
          <w:color w:val="000000"/>
          <w:sz w:val="23"/>
          <w:szCs w:val="23"/>
          <w:lang w:val="en-US"/>
        </w:rPr>
        <w:t xml:space="preserve"> </w:t>
      </w:r>
      <w:proofErr w:type="spellStart"/>
      <w:r>
        <w:rPr>
          <w:rFonts w:ascii="Times New Roman" w:hAnsi="Times New Roman"/>
          <w:i/>
          <w:iCs/>
          <w:color w:val="000000"/>
          <w:sz w:val="23"/>
          <w:szCs w:val="23"/>
          <w:lang w:val="en-US"/>
        </w:rPr>
        <w:t>на</w:t>
      </w:r>
      <w:proofErr w:type="spellEnd"/>
      <w:r>
        <w:rPr>
          <w:rFonts w:ascii="Times New Roman" w:hAnsi="Times New Roman"/>
          <w:i/>
          <w:iCs/>
          <w:color w:val="000000"/>
          <w:sz w:val="23"/>
          <w:szCs w:val="23"/>
          <w:lang w:val="en-US"/>
        </w:rPr>
        <w:t xml:space="preserve"> </w:t>
      </w:r>
      <w:r>
        <w:rPr>
          <w:rFonts w:ascii="Times New Roman" w:hAnsi="Times New Roman"/>
          <w:i/>
          <w:iCs/>
          <w:color w:val="000000"/>
          <w:sz w:val="23"/>
          <w:szCs w:val="23"/>
        </w:rPr>
        <w:t xml:space="preserve"> 10.09.2016г.</w:t>
      </w:r>
      <w:r w:rsidR="000A3C53">
        <w:rPr>
          <w:rFonts w:ascii="Times New Roman" w:hAnsi="Times New Roman"/>
          <w:i/>
          <w:iCs/>
          <w:color w:val="000000"/>
          <w:sz w:val="23"/>
          <w:szCs w:val="23"/>
          <w:lang w:val="en-US"/>
        </w:rPr>
        <w:t xml:space="preserve">/ </w:t>
      </w:r>
      <w:proofErr w:type="spellStart"/>
      <w:proofErr w:type="gramStart"/>
      <w:r w:rsidR="000A3C53">
        <w:rPr>
          <w:rFonts w:ascii="Times New Roman" w:hAnsi="Times New Roman"/>
          <w:i/>
          <w:iCs/>
          <w:color w:val="000000"/>
          <w:sz w:val="23"/>
          <w:szCs w:val="23"/>
          <w:lang w:val="en-US"/>
        </w:rPr>
        <w:t>съгласно</w:t>
      </w:r>
      <w:proofErr w:type="spellEnd"/>
      <w:proofErr w:type="gramEnd"/>
      <w:r w:rsidR="000A3C53">
        <w:rPr>
          <w:rFonts w:ascii="Times New Roman" w:hAnsi="Times New Roman"/>
          <w:i/>
          <w:iCs/>
          <w:color w:val="000000"/>
          <w:sz w:val="23"/>
          <w:szCs w:val="23"/>
          <w:lang w:val="en-US"/>
        </w:rPr>
        <w:t xml:space="preserve"> </w:t>
      </w:r>
      <w:proofErr w:type="spellStart"/>
      <w:r w:rsidR="000A3C53">
        <w:rPr>
          <w:rFonts w:ascii="Times New Roman" w:hAnsi="Times New Roman"/>
          <w:i/>
          <w:iCs/>
          <w:color w:val="000000"/>
          <w:sz w:val="23"/>
          <w:szCs w:val="23"/>
          <w:lang w:val="en-US"/>
        </w:rPr>
        <w:t>чл</w:t>
      </w:r>
      <w:proofErr w:type="spellEnd"/>
      <w:r w:rsidR="000A3C53">
        <w:rPr>
          <w:rFonts w:ascii="Times New Roman" w:hAnsi="Times New Roman"/>
          <w:i/>
          <w:iCs/>
          <w:color w:val="000000"/>
          <w:sz w:val="23"/>
          <w:szCs w:val="23"/>
          <w:lang w:val="en-US"/>
        </w:rPr>
        <w:t xml:space="preserve">. </w:t>
      </w:r>
      <w:proofErr w:type="gramStart"/>
      <w:r w:rsidR="000A3C53">
        <w:rPr>
          <w:rFonts w:ascii="Times New Roman" w:hAnsi="Times New Roman"/>
          <w:i/>
          <w:iCs/>
          <w:color w:val="000000"/>
          <w:sz w:val="23"/>
          <w:szCs w:val="23"/>
          <w:lang w:val="en-US"/>
        </w:rPr>
        <w:t xml:space="preserve">263, </w:t>
      </w:r>
      <w:proofErr w:type="spellStart"/>
      <w:r w:rsidR="000A3C53">
        <w:rPr>
          <w:rFonts w:ascii="Times New Roman" w:hAnsi="Times New Roman"/>
          <w:i/>
          <w:iCs/>
          <w:color w:val="000000"/>
          <w:sz w:val="23"/>
          <w:szCs w:val="23"/>
          <w:lang w:val="en-US"/>
        </w:rPr>
        <w:t>ал</w:t>
      </w:r>
      <w:proofErr w:type="spellEnd"/>
      <w:r w:rsidR="000A3C53">
        <w:rPr>
          <w:rFonts w:ascii="Times New Roman" w:hAnsi="Times New Roman"/>
          <w:i/>
          <w:iCs/>
          <w:color w:val="000000"/>
          <w:sz w:val="23"/>
          <w:szCs w:val="23"/>
          <w:lang w:val="en-US"/>
        </w:rPr>
        <w:t>.</w:t>
      </w:r>
      <w:proofErr w:type="gramEnd"/>
      <w:r w:rsidR="000A3C53">
        <w:rPr>
          <w:rFonts w:ascii="Times New Roman" w:hAnsi="Times New Roman"/>
          <w:i/>
          <w:iCs/>
          <w:color w:val="000000"/>
          <w:sz w:val="23"/>
          <w:szCs w:val="23"/>
          <w:lang w:val="en-US"/>
        </w:rPr>
        <w:t xml:space="preserve"> 1, т. 14/ </w:t>
      </w:r>
      <w:r w:rsidR="000A3C53">
        <w:rPr>
          <w:rFonts w:ascii="Times New Roman CYR" w:hAnsi="Times New Roman CYR" w:cs="Times New Roman CYR"/>
          <w:color w:val="000000"/>
          <w:sz w:val="23"/>
          <w:szCs w:val="23"/>
        </w:rPr>
        <w:t>и с решен</w:t>
      </w:r>
      <w:r>
        <w:rPr>
          <w:rFonts w:ascii="Times New Roman CYR" w:hAnsi="Times New Roman CYR" w:cs="Times New Roman CYR"/>
          <w:color w:val="000000"/>
          <w:sz w:val="23"/>
          <w:szCs w:val="23"/>
        </w:rPr>
        <w:t xml:space="preserve">ие </w:t>
      </w:r>
      <w:r w:rsidR="00422ACC">
        <w:rPr>
          <w:rFonts w:ascii="Times New Roman CYR" w:hAnsi="Times New Roman CYR" w:cs="Times New Roman CYR"/>
          <w:color w:val="000000"/>
          <w:sz w:val="23"/>
          <w:szCs w:val="23"/>
        </w:rPr>
        <w:t>на обществения съвет</w:t>
      </w:r>
      <w:r>
        <w:rPr>
          <w:rFonts w:ascii="Times New Roman CYR" w:hAnsi="Times New Roman CYR" w:cs="Times New Roman CYR"/>
          <w:color w:val="000000"/>
          <w:sz w:val="23"/>
          <w:szCs w:val="23"/>
        </w:rPr>
        <w:t xml:space="preserve">, </w:t>
      </w:r>
      <w:r w:rsidRPr="00374941">
        <w:rPr>
          <w:rFonts w:ascii="Times New Roman" w:hAnsi="Times New Roman"/>
          <w:color w:val="000000"/>
          <w:sz w:val="23"/>
          <w:szCs w:val="23"/>
        </w:rPr>
        <w:t xml:space="preserve">съгласно </w:t>
      </w:r>
      <w:r w:rsidR="000A3C53" w:rsidRPr="00374941">
        <w:rPr>
          <w:rFonts w:ascii="Times New Roman" w:hAnsi="Times New Roman"/>
          <w:color w:val="000000"/>
          <w:sz w:val="23"/>
          <w:szCs w:val="23"/>
        </w:rPr>
        <w:t xml:space="preserve"> </w:t>
      </w:r>
      <w:r w:rsidR="00422ACC">
        <w:rPr>
          <w:rFonts w:ascii="Times New Roman" w:hAnsi="Times New Roman"/>
          <w:color w:val="000000"/>
          <w:sz w:val="23"/>
          <w:szCs w:val="23"/>
        </w:rPr>
        <w:t xml:space="preserve">                          </w:t>
      </w:r>
    </w:p>
    <w:p w:rsidR="000A3C53" w:rsidRPr="00374941" w:rsidRDefault="00422ACC" w:rsidP="000A3C53">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3"/>
          <w:szCs w:val="23"/>
        </w:rPr>
        <w:t xml:space="preserve">                                              </w:t>
      </w:r>
      <w:r w:rsidR="000A3C53" w:rsidRPr="00374941">
        <w:rPr>
          <w:rFonts w:ascii="Times New Roman" w:hAnsi="Times New Roman"/>
          <w:color w:val="000000"/>
          <w:sz w:val="23"/>
          <w:szCs w:val="23"/>
        </w:rPr>
        <w:t xml:space="preserve">чл.269,ал. 1, т.11 </w:t>
      </w:r>
      <w:r w:rsidR="000A3C53" w:rsidRPr="00374941">
        <w:rPr>
          <w:rFonts w:ascii="Times New Roman" w:hAnsi="Times New Roman"/>
          <w:i/>
          <w:color w:val="000000"/>
          <w:sz w:val="23"/>
          <w:szCs w:val="23"/>
        </w:rPr>
        <w:t>от ЗПУ</w:t>
      </w:r>
      <w:r w:rsidR="00043227" w:rsidRPr="00374941">
        <w:rPr>
          <w:rFonts w:ascii="Times New Roman" w:hAnsi="Times New Roman"/>
          <w:color w:val="000000"/>
          <w:sz w:val="23"/>
          <w:szCs w:val="23"/>
        </w:rPr>
        <w:t>О</w:t>
      </w:r>
    </w:p>
    <w:p w:rsidR="000A3C53" w:rsidRPr="00374941" w:rsidRDefault="000A3C53" w:rsidP="000A3C53">
      <w:pPr>
        <w:widowControl w:val="0"/>
        <w:autoSpaceDE w:val="0"/>
        <w:autoSpaceDN w:val="0"/>
        <w:adjustRightInd w:val="0"/>
        <w:spacing w:after="0" w:line="240" w:lineRule="auto"/>
        <w:rPr>
          <w:rFonts w:ascii="Times New Roman" w:hAnsi="Times New Roman"/>
          <w:i/>
          <w:iCs/>
          <w:color w:val="000000"/>
          <w:sz w:val="23"/>
          <w:szCs w:val="23"/>
        </w:rPr>
      </w:pPr>
      <w:r w:rsidRPr="00374941">
        <w:rPr>
          <w:rFonts w:ascii="Times New Roman" w:hAnsi="Times New Roman"/>
          <w:color w:val="000000"/>
          <w:sz w:val="24"/>
          <w:szCs w:val="24"/>
        </w:rPr>
        <w:t xml:space="preserve"> </w:t>
      </w:r>
      <w:r w:rsidRPr="00374941">
        <w:rPr>
          <w:rFonts w:ascii="Times New Roman" w:hAnsi="Times New Roman"/>
          <w:i/>
          <w:iCs/>
          <w:color w:val="000000"/>
          <w:sz w:val="23"/>
          <w:szCs w:val="23"/>
        </w:rPr>
        <w:t xml:space="preserve">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rPr>
      </w:pPr>
    </w:p>
    <w:p w:rsidR="00422ACC" w:rsidRDefault="00422ACC"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rPr>
      </w:pPr>
    </w:p>
    <w:p w:rsidR="00422ACC" w:rsidRPr="00422ACC" w:rsidRDefault="00422ACC" w:rsidP="000A3C53">
      <w:pPr>
        <w:widowControl w:val="0"/>
        <w:autoSpaceDE w:val="0"/>
        <w:autoSpaceDN w:val="0"/>
        <w:adjustRightInd w:val="0"/>
        <w:spacing w:after="0" w:line="240" w:lineRule="auto"/>
        <w:rPr>
          <w:rFonts w:ascii="Times New Roman CYR" w:hAnsi="Times New Roman CYR" w:cs="Times New Roman CYR"/>
          <w:b/>
          <w:bCs/>
          <w:color w:val="000000"/>
          <w:sz w:val="23"/>
          <w:szCs w:val="23"/>
        </w:rPr>
      </w:pPr>
    </w:p>
    <w:p w:rsidR="00374941" w:rsidRPr="00422ACC"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024FC5" w:rsidRPr="00024FC5" w:rsidRDefault="00024FC5" w:rsidP="000A3C53">
      <w:pPr>
        <w:pageBreakBefore/>
        <w:widowControl w:val="0"/>
        <w:autoSpaceDE w:val="0"/>
        <w:autoSpaceDN w:val="0"/>
        <w:adjustRightInd w:val="0"/>
        <w:spacing w:after="0" w:line="240" w:lineRule="auto"/>
        <w:rPr>
          <w:rFonts w:ascii="Times New Roman CYR" w:hAnsi="Times New Roman CYR" w:cs="Times New Roman CYR"/>
          <w:b/>
          <w:sz w:val="24"/>
          <w:szCs w:val="24"/>
        </w:rPr>
      </w:pPr>
      <w:bookmarkStart w:id="0" w:name="_GoBack"/>
      <w:bookmarkEnd w:id="0"/>
      <w:r w:rsidRPr="00024FC5">
        <w:rPr>
          <w:rFonts w:ascii="Times New Roman CYR" w:hAnsi="Times New Roman CYR" w:cs="Times New Roman CYR"/>
          <w:b/>
          <w:sz w:val="24"/>
          <w:szCs w:val="24"/>
        </w:rPr>
        <w:lastRenderedPageBreak/>
        <w:t>РАЗДЕЛ ПЪРВИ</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ОСНОВНИ ПОЛОЖЕНИЯ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 (1) Етичният кодекс е създаден на основание Чл. 175. (1) от ЗПУО и е подчинен на общите принципи в системата на предучилищното и училищното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Единна държавна образователна политика за осигуряване правото на предучилищно и училищно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Ориентираност към интереса и към мотивацията  на ученика, към възрастовите и социалните промени в живота му, както и към способността му да прилага усвоените компетентности на практика;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3. Равен достъп до качестве</w:t>
      </w:r>
      <w:r w:rsidR="00CB3475">
        <w:rPr>
          <w:rFonts w:ascii="Times New Roman CYR" w:hAnsi="Times New Roman CYR" w:cs="Times New Roman CYR"/>
          <w:sz w:val="24"/>
          <w:szCs w:val="24"/>
        </w:rPr>
        <w:t>но образование и приобщаване на</w:t>
      </w:r>
      <w:r w:rsidRPr="00281F92">
        <w:rPr>
          <w:rFonts w:ascii="Times New Roman CYR" w:hAnsi="Times New Roman CYR" w:cs="Times New Roman CYR"/>
          <w:sz w:val="24"/>
          <w:szCs w:val="24"/>
        </w:rPr>
        <w:t xml:space="preserve"> всеки ученик;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Равнопоставеност и недопускане на дискриминация при провеждане на предучилищното и училищното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Хуманизъм и толерантност.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Етичният кодекс на училищната общност е приет от представители на педагогическия съвет, обществения съвет, настоятелството и на ученическото самоуправление по ред, определен в правилника за дейността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color w:val="800000"/>
          <w:sz w:val="24"/>
          <w:szCs w:val="24"/>
        </w:rPr>
        <w:t>(</w:t>
      </w:r>
      <w:r w:rsidRPr="00281F92">
        <w:rPr>
          <w:rFonts w:ascii="Times New Roman CYR" w:hAnsi="Times New Roman CYR" w:cs="Times New Roman CYR"/>
          <w:sz w:val="24"/>
          <w:szCs w:val="24"/>
        </w:rPr>
        <w:t xml:space="preserve">3) Етичният кодекс е поставен на видно място в училищната сграда – на информационното табло пред учителската стая.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Етичният кодекс се публикува на интернет страницата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Чл.2. Този кодекс определя правилата за поведение на служителите в училището и има за цел да повиши общественото доверие в техния професионализъм и морал, както и да издигне престижа на учителската професия и образователната инстиуция.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Чл.3. (1) Етичният кодекс в ОУ“ Васил Ленски“- Белене има за цел: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повиши общественото доверие в морала и професионализма на работещите в училището и да издигне неговия престиж;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Да предотврати възникването на конфликти в човешките взаимоотношения и да осигури хармонична атмосфера в училищната среда сред цялата училищна общност;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Да развие: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3.1. Интелектуално, емоционално, социално, духовно-нравствено и физическо развитие и подкрепа на всеки ученик в съответствие с възрастта, потребностите, способностите и интересите му;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3.2. Придобитите компетентности, необходими за успешна личностна и професионална реализация и активен граждански живот в съвременните общности;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3.3. Ранно откриване на заложбите</w:t>
      </w:r>
      <w:r w:rsidR="00CB3475">
        <w:rPr>
          <w:rFonts w:ascii="Times New Roman CYR" w:hAnsi="Times New Roman CYR" w:cs="Times New Roman CYR"/>
          <w:sz w:val="24"/>
          <w:szCs w:val="24"/>
        </w:rPr>
        <w:t xml:space="preserve"> и способностите на всяки</w:t>
      </w:r>
      <w:r w:rsidRPr="00281F92">
        <w:rPr>
          <w:rFonts w:ascii="Times New Roman CYR" w:hAnsi="Times New Roman CYR" w:cs="Times New Roman CYR"/>
          <w:sz w:val="24"/>
          <w:szCs w:val="24"/>
        </w:rPr>
        <w:t xml:space="preserve"> ученик и насърчаван</w:t>
      </w:r>
      <w:r w:rsidR="00024FC5">
        <w:rPr>
          <w:rFonts w:ascii="Times New Roman CYR" w:hAnsi="Times New Roman CYR" w:cs="Times New Roman CYR"/>
          <w:sz w:val="24"/>
          <w:szCs w:val="24"/>
        </w:rPr>
        <w:t xml:space="preserve">е на развитието и реализацията </w:t>
      </w:r>
      <w:r w:rsidRPr="00281F92">
        <w:rPr>
          <w:rFonts w:ascii="Times New Roman CYR" w:hAnsi="Times New Roman CYR" w:cs="Times New Roman CYR"/>
          <w:sz w:val="24"/>
          <w:szCs w:val="24"/>
        </w:rPr>
        <w:t>м</w:t>
      </w:r>
      <w:r w:rsidR="00024FC5">
        <w:rPr>
          <w:rFonts w:ascii="Times New Roman CYR" w:hAnsi="Times New Roman CYR" w:cs="Times New Roman CYR"/>
          <w:sz w:val="24"/>
          <w:szCs w:val="24"/>
        </w:rPr>
        <w:t>у;</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3.4. Формирането на устойчиви нагласи и мотивация за учене през целия живот;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3.5. Придобиването на компетентности за разбиране и прилагане на принципите на демокрацията и правовата държава, на човешките права и свободи, на активното и отговорното гражданско участие;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 xml:space="preserve">3.6. Формиране на толерантност и уважение към етническата, националната, културната, езиковата и религиозната идентичност на всеки гражданин;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3.7. Формиране на толерантност и уважение към правата на децата, у</w:t>
      </w:r>
      <w:r w:rsidR="00024FC5">
        <w:rPr>
          <w:rFonts w:ascii="Times New Roman CYR" w:hAnsi="Times New Roman CYR" w:cs="Times New Roman CYR"/>
          <w:sz w:val="24"/>
          <w:szCs w:val="24"/>
        </w:rPr>
        <w:t>чениците и хората с увреждания.</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ВТОРИ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ПРАВА И ОТГОВОРНОСТИ НА УЧАСТНИЦИТЕ В УЧИЛИЩНАТА ОБЩНОСТ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Глава I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Педагогически специалисти и служители в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Чл.4. (1) Педагогическите специалисти изпълняват своите функции, като се ръководят от основни ценности и принципи на ЗПУО, националните и европейски нормативни актове за защита правата на детето и защита правта на човека.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При изпълнение на служебните си задължения се отнасят любезно, възпитано и с уважение към всеки, като зачита правата и достойнството на личността и не допуска каквито и да са прояви на дискриминация.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5. (1) Всички работници и служители в ОУ“ Васил Левски“- Белене са длъжни: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спазванат принципите на законност, лоялност,честност, безпристрастност, политическа неутралност, отговорност и отчетност.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спазват законодателството в Република България, като съдействат за провеждането на </w:t>
      </w:r>
      <w:r w:rsidRPr="00281F92">
        <w:rPr>
          <w:rFonts w:ascii="Times New Roman CYR" w:hAnsi="Times New Roman CYR" w:cs="Times New Roman CYR"/>
          <w:sz w:val="24"/>
          <w:szCs w:val="24"/>
        </w:rPr>
        <w:lastRenderedPageBreak/>
        <w:t xml:space="preserve">държавна политика, основаваща се на принципите на правовата държава.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осъществяват действия, предлагат и вземат решения, водещи до елиминиране на произвола и укрепване на доверието в институцията.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извършват дейността си по компетентност, обективност и добросъвестност, и се стремят към непрекъснато подобряване на работата си в интерес на децата.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не накърняват престижа на училището, не само при изпълнение на служебните задължения, но и в своя обществен и личен живот.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Педагогическите специалсити са длъжни: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основават практиката си на съвременните знания за детското развитие и познаването на индивидуалните особености на всеки ученик.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Да разбират и уважават уникалността на всеки ученик.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Да се съобразяват със специфичната уязвимост на всеки ученик.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Да създават безопасна и здравословна среда, която стимулира социалното, емоционалното и физическото развитие на учениците.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Да подкрепят правото на ученика на свободно изразяване на мнение по всички въпроси от негов интерес.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6. Да работят в интерес на ученика.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7. Да осигуряват на учениците с увреждания равни възможности за достъп до образование и адекватни грижи в зависимост от потребностите на ученика.</w:t>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8. Да не участва в практики, които не зачитат достойнството на ученика или са опасни и вредни за физическото и емоционално му здраве и развитие.</w:t>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9. Да осъществяват действия /разделянето на ученици в паралелки или групи на етнически или религиозен признак/ и да не участват в практики, които дискриминират по някакъв начин учениците на основата на раса, етнически  произход, религия, пол, националност, език, способности, или на базата на статуса, поведението или убеж</w:t>
      </w:r>
      <w:r>
        <w:rPr>
          <w:rFonts w:ascii="Times New Roman CYR" w:hAnsi="Times New Roman CYR" w:cs="Times New Roman CYR"/>
          <w:sz w:val="24"/>
          <w:szCs w:val="24"/>
        </w:rPr>
        <w:t>денията на родителите</w:t>
      </w:r>
      <w:r w:rsidRPr="00281F92">
        <w:rPr>
          <w:rFonts w:ascii="Times New Roman CYR" w:hAnsi="Times New Roman CYR" w:cs="Times New Roman CYR"/>
          <w:sz w:val="24"/>
          <w:szCs w:val="24"/>
        </w:rPr>
        <w:tab/>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10. Да познават симптомите на насилие над дете – физическо, сексуално, вербално, емоционално малтретиране или занемаряване.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11. Да познава нормативната основа – кодекси, конвенции, закони, правлиници, наредби, инструкции и др. и вътрешните нормативни актове на институцията, защитаващи детето от насилие и да ги спазват.</w:t>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r w:rsidRPr="00281F92">
        <w:rPr>
          <w:rFonts w:ascii="Times New Roman CYR" w:hAnsi="Times New Roman CYR" w:cs="Times New Roman CYR"/>
          <w:sz w:val="24"/>
          <w:szCs w:val="24"/>
        </w:rPr>
        <w:tab/>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12. При съмнение за малтретиране над дете или ученик, да действат съобразно разписаните процедури във вътрешните нормативни актове на ОУ“ Васил Левски“- Белене: </w:t>
      </w:r>
    </w:p>
    <w:p w:rsidR="000A3C53" w:rsidRPr="00281F92" w:rsidRDefault="00E637B8"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Алгоритъм за прилагане на механизма за противодействие на тормоза </w:t>
      </w:r>
    </w:p>
    <w:p w:rsidR="000A3C53" w:rsidRPr="00281F92" w:rsidRDefault="00E637B8"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 Механизъм за противодействие на училищния тормоз между учениците </w:t>
      </w:r>
    </w:p>
    <w:p w:rsidR="000A3C53" w:rsidRPr="00281F92" w:rsidRDefault="00E637B8"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 План за работа на училищния кординационен съвет </w:t>
      </w:r>
    </w:p>
    <w:p w:rsidR="000A3C53" w:rsidRPr="00281F92" w:rsidRDefault="00E637B8"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Правила и задължения на всички служители, свързани с превенция на агресията и насилието </w:t>
      </w:r>
    </w:p>
    <w:p w:rsidR="000A3C53" w:rsidRPr="00281F92" w:rsidRDefault="00E637B8"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sidR="000A3C53" w:rsidRPr="00281F92">
        <w:rPr>
          <w:rFonts w:ascii="Times New Roman CYR" w:hAnsi="Times New Roman CYR" w:cs="Times New Roman CYR"/>
          <w:sz w:val="24"/>
          <w:szCs w:val="24"/>
        </w:rPr>
        <w:t xml:space="preserve"> </w:t>
      </w:r>
      <w:r>
        <w:rPr>
          <w:rFonts w:ascii="Times New Roman CYR" w:hAnsi="Times New Roman CYR" w:cs="Times New Roman CYR"/>
          <w:sz w:val="24"/>
          <w:szCs w:val="24"/>
        </w:rPr>
        <w:t xml:space="preserve"> </w:t>
      </w:r>
      <w:r w:rsidR="000A3C53" w:rsidRPr="00281F92">
        <w:rPr>
          <w:rFonts w:ascii="Times New Roman CYR" w:hAnsi="Times New Roman CYR" w:cs="Times New Roman CYR"/>
          <w:sz w:val="24"/>
          <w:szCs w:val="24"/>
        </w:rPr>
        <w:t xml:space="preserve">План противообществени прояви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13. Когато друго лице изкаже подозрения за малтретиране на дете, да му окажат пълно съдействие за предприемане на подходящи действия за закрила на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14. Когато му станат известни действия или ситуации, които заплашват здравето и сигурността на ученик, имат моралната и законова отговорност да информират органите по закрила на детето и ръководството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Чл.6. На всички ученици е гарантирано правото: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бъдат обучавани и възпитавани в здравословна, безопасна и сигурна среда; да бъдат осигурявани възможности за тяхното развитие и приобщаване към обществените традиции и ценности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да бъдат зачитани като активни участници в образователния процес;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да избират между учебните предмети или модули, предложени от училището за изучаване в избираемите и във факултативните учебни часове;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да получават библиотечно-информационно обслужване;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да получават информация относно обучението, възпитанието, правата и задълженията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6. да получават обща и допълнителна подкрепа за личностно развитие;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7. да разчитат на равнопоставеност и взаимно зачитане на правата на всеки, независимо от раса, вяра, националност, убеждения, пол, социален статус;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8. на свобода на изразяване на мнение;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свобода на мисълта, съвестта и религия;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формиране на собствени възгледи в право да ги изразяват свободно;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 xml:space="preserve">9. право на закрила срещу нарушаващите тяхното достойнство методи на възпитание, </w:t>
      </w:r>
      <w:r w:rsidRPr="00281F92">
        <w:rPr>
          <w:rFonts w:ascii="Times New Roman CYR" w:hAnsi="Times New Roman CYR" w:cs="Times New Roman CYR"/>
          <w:sz w:val="24"/>
          <w:szCs w:val="24"/>
        </w:rPr>
        <w:lastRenderedPageBreak/>
        <w:t xml:space="preserve">физическо, психическо или друго насилие или форми на въздействие.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10. право на закрила за нормалното им физическо, умствено, нравствено и социално развитие.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11. попаднало в риск, имащо нужда от специална закрила за извеждането му от рисковата ситуация.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12. да бъдат информирани и консултирани във връзка с избора на образование и/или професия;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13. да участват в проектни дейности;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14. да дават мнения и предложения за училищните дейности, включително за избираемите и за факултативните учебни часове;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15. чрез формите на ученическо самоуправление да участват в обсъждането при решаване на въпроси, засягащи училищния живот и училищната общност, в т. ч. училищния учебен план;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16. да получават съдействие от училището и от органите на местното самоуправление при изразяване на мнението си по въпроси, които пряко ги засягат, както и при участие в живота на общността;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17. да бъдат поощрявани с морални и материални награди.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18. Учениците участват в училищния живот и в организационното развитие на училището чрез различни форми на ученическо </w:t>
      </w:r>
      <w:r w:rsidR="00E97EDE">
        <w:rPr>
          <w:rFonts w:ascii="Times New Roman CYR" w:hAnsi="Times New Roman CYR" w:cs="Times New Roman CYR"/>
          <w:sz w:val="24"/>
          <w:szCs w:val="24"/>
        </w:rPr>
        <w:t>самоуправление на ниво клас</w:t>
      </w:r>
      <w:r w:rsidRPr="00281F92">
        <w:rPr>
          <w:rFonts w:ascii="Times New Roman CYR" w:hAnsi="Times New Roman CYR" w:cs="Times New Roman CYR"/>
          <w:sz w:val="24"/>
          <w:szCs w:val="24"/>
        </w:rPr>
        <w:t xml:space="preserve"> и училище, определени с правилника на училището по предложение на учениците като с това си участие съдействат за изграждане на позитивна дисциплина и добър организационен</w:t>
      </w:r>
      <w:r>
        <w:rPr>
          <w:rFonts w:ascii="Times New Roman CYR" w:hAnsi="Times New Roman CYR" w:cs="Times New Roman CYR"/>
          <w:sz w:val="24"/>
          <w:szCs w:val="24"/>
          <w:lang w:val="en-US"/>
        </w:rPr>
        <w:t xml:space="preserve"> </w:t>
      </w:r>
      <w:r w:rsidRPr="00281F92">
        <w:rPr>
          <w:rFonts w:ascii="Times New Roman CYR" w:hAnsi="Times New Roman CYR" w:cs="Times New Roman CYR"/>
          <w:sz w:val="24"/>
          <w:szCs w:val="24"/>
        </w:rPr>
        <w:t xml:space="preserve">климат. </w:t>
      </w:r>
    </w:p>
    <w:p w:rsidR="00E97EDE" w:rsidRDefault="00E97EDE" w:rsidP="000A3C53">
      <w:pPr>
        <w:widowControl w:val="0"/>
        <w:autoSpaceDE w:val="0"/>
        <w:autoSpaceDN w:val="0"/>
        <w:adjustRightInd w:val="0"/>
        <w:spacing w:after="0" w:line="240" w:lineRule="auto"/>
        <w:rPr>
          <w:rFonts w:ascii="Times New Roman CYR" w:hAnsi="Times New Roman CYR" w:cs="Times New Roman CYR"/>
          <w:b/>
          <w:bCs/>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Глава II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Подкрепа за личностно развитие на учениците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Чл.7. ОУ“ Васил Левски“- Белене осигурява подкрепа за личностно развитие на учениците съвместно с държавните и местните органи и структури и доставчиците на социални услуги, подчинена на разпоредбите на чл. 174 от ЗПУО и е част от политиката на училището</w:t>
      </w:r>
      <w:r w:rsidRPr="00281F92">
        <w:rPr>
          <w:rFonts w:ascii="Times New Roman CYR" w:hAnsi="Times New Roman CYR" w:cs="Times New Roman CYR"/>
          <w:sz w:val="24"/>
          <w:szCs w:val="24"/>
          <w:lang w:val="en-US"/>
        </w:rPr>
        <w:t>.</w:t>
      </w:r>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8 (1) Подкрепата за личностното развитие на учениците е обща и допълнителна и е уредена в ЗПУО, Стандарта за приобщаващо образование и Правилника за устройството и дейността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9. (1) Екипната работа между учителите и другите педагогически специалисти включва обсъждане на проблеми и обмяна на добри практики при </w:t>
      </w:r>
      <w:r w:rsidR="00E97EDE">
        <w:rPr>
          <w:rFonts w:ascii="Times New Roman CYR" w:hAnsi="Times New Roman CYR" w:cs="Times New Roman CYR"/>
          <w:sz w:val="24"/>
          <w:szCs w:val="24"/>
        </w:rPr>
        <w:t xml:space="preserve">работата им с едни и същи </w:t>
      </w:r>
      <w:r w:rsidRPr="00281F92">
        <w:rPr>
          <w:rFonts w:ascii="Times New Roman CYR" w:hAnsi="Times New Roman CYR" w:cs="Times New Roman CYR"/>
          <w:sz w:val="24"/>
          <w:szCs w:val="24"/>
        </w:rPr>
        <w:t xml:space="preserve"> ученици с цел повишаване ефективността на педагогическите подходи.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10 (1) Общата подкрепа се осигурява за всички ученици.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Допълнителната подкрепа се предоставя въз основа на оценката на индивидуалните потребности, която се извършва от екип за подкрепа за личностно развитие в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 xml:space="preserve">(3) Екипът за подкрепа за личностно развитие се създава със заповед на директора за определено дете или ученик по чл. 187, ал. 2.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Чл.11. Екипът за подкрепа за личностно развитие в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идентифицира силните страни на ученика, затрудненията, свързани с развитието, обучението и поведението му, както и причините за тяхното възникване;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извършва оценка на индивидуалните потребности на  ученика;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изготвя и реализира план за подкрепа;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извършва наблюдение и оценка за развитие на всеки конкретен случай;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изпълнява и други функции, предвидени в държавния образователен стандарт за приобщаващото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Чл.12 (1) ОУ“ Васил Левски“ Белене самостоятелно разработва и прилага цялостни политики за: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развитие на училищната общност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изграждане на позитивен организационен климат;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утвърждаване на позитивна дисциплина;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(2) Изграждането на позитивен организационен климат изисква създаване на условия за сътрудничество, ефективна комуникация и отношения на загриженост между всички участници в процеса на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При работата с учениците в училище, педагогическите специалисти основават дейността си на принципа на позитивната дисциплина, който се свързва с мерки и подходи, гарантиращи изслушване на  ученика,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При работата с учениците педагогическите специалисти основават дейността си на </w:t>
      </w:r>
      <w:r w:rsidRPr="00281F92">
        <w:rPr>
          <w:rFonts w:ascii="Times New Roman CYR" w:hAnsi="Times New Roman CYR" w:cs="Times New Roman CYR"/>
          <w:sz w:val="24"/>
          <w:szCs w:val="24"/>
        </w:rPr>
        <w:lastRenderedPageBreak/>
        <w:t xml:space="preserve">принципа на превенцията на обучителните трудности и ранното оценяване на риска от тях. </w:t>
      </w: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(5</w:t>
      </w:r>
      <w:r w:rsidRPr="006C3BB6">
        <w:rPr>
          <w:rFonts w:ascii="Times New Roman CYR" w:hAnsi="Times New Roman CYR" w:cs="Times New Roman CYR"/>
          <w:sz w:val="24"/>
          <w:szCs w:val="24"/>
        </w:rPr>
        <w:t xml:space="preserve">) Тези мерки се прилагат към всички ученици в обща класна стая по ред, определен в държавния образователен стандарт за приобщаващото образование. </w:t>
      </w: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lang w:val="en-US"/>
        </w:rPr>
      </w:pP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lang w:val="en-US"/>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Глава III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Педагогически съвет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Чл.13. (1) Функции и ралята на педагогическия съвет при приемането на вътрешни нормативни актове, свързани с дейности за осигуряване на позитивен организационен климат и подкрепа на училищната общност са разписани в чл. 263 от ЗПУО и е необходимо да бъдат операционализирани чрез: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1. Предприемане на мерките за превенция при възникването на конфликти и превантивни дейности за осигуряване на позитивен организационен климат и подкрепа на училищната общност от страна на Педагогическият съвет в училището</w:t>
      </w:r>
      <w:r>
        <w:rPr>
          <w:rFonts w:ascii="Times New Roman CYR" w:hAnsi="Times New Roman CYR" w:cs="Times New Roman CYR"/>
          <w:sz w:val="24"/>
          <w:szCs w:val="24"/>
          <w:lang w:val="en-US"/>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Изграждане на вътрешни нормативни актове, съгласно действащата нормативна уредба: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Стратегия за развитие на училището за следващите 4 години с приложени към нея план за действие и финансиране;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Правилник за дейността на училището чрез изграждане на постоянно действащи комисии: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2.1. </w:t>
      </w:r>
      <w:r w:rsidRPr="00281F92">
        <w:rPr>
          <w:rFonts w:ascii="Times New Roman CYR" w:hAnsi="Times New Roman CYR" w:cs="Times New Roman CYR"/>
          <w:b/>
          <w:bCs/>
          <w:sz w:val="24"/>
          <w:szCs w:val="24"/>
        </w:rPr>
        <w:t xml:space="preserve">Етична комисия </w:t>
      </w:r>
      <w:r w:rsidRPr="00281F92">
        <w:rPr>
          <w:rFonts w:ascii="Times New Roman CYR" w:hAnsi="Times New Roman CYR" w:cs="Times New Roman CYR"/>
          <w:sz w:val="24"/>
          <w:szCs w:val="24"/>
        </w:rPr>
        <w:t xml:space="preserve">– работи със следните станадрти: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управелние на качството в институциите,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приобщаващото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гражданското, здравното, екологичното и интеркултурното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статута и професионалното развитие на учителите, директорите и другите педагогически специалисти;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организацията на дейностите в училищното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2.2. </w:t>
      </w:r>
      <w:r w:rsidRPr="00281F92">
        <w:rPr>
          <w:rFonts w:ascii="Times New Roman CYR" w:hAnsi="Times New Roman CYR" w:cs="Times New Roman CYR"/>
          <w:b/>
          <w:bCs/>
          <w:sz w:val="24"/>
          <w:szCs w:val="24"/>
        </w:rPr>
        <w:t xml:space="preserve">Комисия по противодействие на училищния тормоз </w:t>
      </w:r>
      <w:r w:rsidRPr="00281F92">
        <w:rPr>
          <w:rFonts w:ascii="Times New Roman CYR" w:hAnsi="Times New Roman CYR" w:cs="Times New Roman CYR"/>
          <w:sz w:val="24"/>
          <w:szCs w:val="24"/>
        </w:rPr>
        <w:t xml:space="preserve">и превенция на агресията и насилието. Работи със следните стандарти: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приобщаващото образование,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за гражданското, здравното, екологичното и интеркултурното образование; </w:t>
      </w:r>
    </w:p>
    <w:p w:rsidR="000A3C53" w:rsidRPr="00374941"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 xml:space="preserve">- организацията на дейностите в училищното образование. </w:t>
      </w:r>
    </w:p>
    <w:p w:rsidR="000A3C53" w:rsidRPr="00374941"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 xml:space="preserve">2.3. </w:t>
      </w:r>
      <w:r w:rsidRPr="00374941">
        <w:rPr>
          <w:rFonts w:ascii="Times New Roman CYR" w:hAnsi="Times New Roman CYR" w:cs="Times New Roman CYR"/>
          <w:b/>
          <w:bCs/>
          <w:sz w:val="24"/>
          <w:szCs w:val="24"/>
        </w:rPr>
        <w:t>Комисия по качество</w:t>
      </w:r>
      <w:r w:rsidRPr="00374941">
        <w:rPr>
          <w:rFonts w:ascii="Times New Roman CYR" w:hAnsi="Times New Roman CYR" w:cs="Times New Roman CYR"/>
          <w:sz w:val="24"/>
          <w:szCs w:val="24"/>
        </w:rPr>
        <w:t xml:space="preserve">. Работи с всички страндарти по чл. 22 от ЗПУО. </w:t>
      </w:r>
    </w:p>
    <w:p w:rsidR="000A3C53" w:rsidRPr="00374941"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 xml:space="preserve">2.4. </w:t>
      </w:r>
      <w:r w:rsidRPr="00374941">
        <w:rPr>
          <w:rFonts w:ascii="Times New Roman CYR" w:hAnsi="Times New Roman CYR" w:cs="Times New Roman CYR"/>
          <w:b/>
          <w:bCs/>
          <w:sz w:val="24"/>
          <w:szCs w:val="24"/>
        </w:rPr>
        <w:t xml:space="preserve">Комитет по условия на труд </w:t>
      </w:r>
      <w:r w:rsidRPr="00374941">
        <w:rPr>
          <w:rFonts w:ascii="Times New Roman CYR" w:hAnsi="Times New Roman CYR" w:cs="Times New Roman CYR"/>
          <w:sz w:val="24"/>
          <w:szCs w:val="24"/>
        </w:rPr>
        <w:t xml:space="preserve">– Работи със стандарта за физическата среда, информационното и библиотечно обслужване;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 xml:space="preserve">3. </w:t>
      </w:r>
      <w:r w:rsidRPr="00374941">
        <w:rPr>
          <w:rFonts w:ascii="Times New Roman CYR" w:hAnsi="Times New Roman CYR" w:cs="Times New Roman CYR"/>
          <w:b/>
          <w:bCs/>
          <w:sz w:val="24"/>
          <w:szCs w:val="24"/>
        </w:rPr>
        <w:t>Годишния план за дейността на училището</w:t>
      </w:r>
      <w:r w:rsidRPr="00374941">
        <w:rPr>
          <w:rFonts w:ascii="Times New Roman CYR" w:hAnsi="Times New Roman CYR" w:cs="Times New Roman CYR"/>
          <w:sz w:val="24"/>
          <w:szCs w:val="24"/>
        </w:rPr>
        <w:t>. Предприемат се конкретните</w:t>
      </w:r>
      <w:r w:rsidRPr="00281F92">
        <w:rPr>
          <w:rFonts w:ascii="Times New Roman CYR" w:hAnsi="Times New Roman CYR" w:cs="Times New Roman CYR"/>
          <w:sz w:val="24"/>
          <w:szCs w:val="24"/>
        </w:rPr>
        <w:t xml:space="preserve"> дейности в опреративен план за постигане на стратегическите цели на училището, свързани с възпитанието на учениците. </w:t>
      </w: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6C3BB6">
        <w:rPr>
          <w:rFonts w:ascii="Times New Roman CYR" w:hAnsi="Times New Roman CYR" w:cs="Times New Roman CYR"/>
          <w:sz w:val="24"/>
          <w:szCs w:val="24"/>
        </w:rPr>
        <w:t xml:space="preserve">4. </w:t>
      </w:r>
      <w:r w:rsidRPr="006C3BB6">
        <w:rPr>
          <w:rFonts w:ascii="Times New Roman CYR" w:hAnsi="Times New Roman CYR" w:cs="Times New Roman CYR"/>
          <w:b/>
          <w:bCs/>
          <w:sz w:val="24"/>
          <w:szCs w:val="24"/>
        </w:rPr>
        <w:t xml:space="preserve">Учебни планове </w:t>
      </w:r>
      <w:r w:rsidRPr="006C3BB6">
        <w:rPr>
          <w:rFonts w:ascii="Times New Roman CYR" w:hAnsi="Times New Roman CYR" w:cs="Times New Roman CYR"/>
          <w:sz w:val="24"/>
          <w:szCs w:val="24"/>
        </w:rPr>
        <w:t xml:space="preserve">за индивидуална  </w:t>
      </w:r>
      <w:r w:rsidR="006C3BB6" w:rsidRPr="006C3BB6">
        <w:rPr>
          <w:rFonts w:ascii="Times New Roman CYR" w:hAnsi="Times New Roman CYR" w:cs="Times New Roman CYR"/>
          <w:sz w:val="24"/>
          <w:szCs w:val="24"/>
        </w:rPr>
        <w:t>и самостоятелна форми на обучение</w:t>
      </w:r>
      <w:r w:rsidRPr="006C3BB6">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6C3BB6">
        <w:rPr>
          <w:rFonts w:ascii="Times New Roman CYR" w:hAnsi="Times New Roman CYR" w:cs="Times New Roman CYR"/>
          <w:sz w:val="24"/>
          <w:szCs w:val="24"/>
        </w:rPr>
        <w:t xml:space="preserve">5. </w:t>
      </w:r>
      <w:r w:rsidRPr="006C3BB6">
        <w:rPr>
          <w:rFonts w:ascii="Times New Roman CYR" w:hAnsi="Times New Roman CYR" w:cs="Times New Roman CYR"/>
          <w:b/>
          <w:bCs/>
          <w:sz w:val="24"/>
          <w:szCs w:val="24"/>
        </w:rPr>
        <w:t xml:space="preserve">Мерки </w:t>
      </w:r>
      <w:r w:rsidRPr="006C3BB6">
        <w:rPr>
          <w:rFonts w:ascii="Times New Roman CYR" w:hAnsi="Times New Roman CYR" w:cs="Times New Roman CYR"/>
          <w:sz w:val="24"/>
          <w:szCs w:val="24"/>
        </w:rPr>
        <w:t>за повишаване качеството на образованието, произтичащи от опе</w:t>
      </w:r>
      <w:r w:rsidRPr="00281F92">
        <w:rPr>
          <w:rFonts w:ascii="Times New Roman CYR" w:hAnsi="Times New Roman CYR" w:cs="Times New Roman CYR"/>
          <w:sz w:val="24"/>
          <w:szCs w:val="24"/>
        </w:rPr>
        <w:t xml:space="preserve">ративните цели на Стратигията. </w:t>
      </w: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6C3BB6">
        <w:rPr>
          <w:rFonts w:ascii="Times New Roman CYR" w:hAnsi="Times New Roman CYR" w:cs="Times New Roman CYR"/>
          <w:sz w:val="24"/>
          <w:szCs w:val="24"/>
        </w:rPr>
        <w:t xml:space="preserve">6. </w:t>
      </w:r>
      <w:r w:rsidRPr="006C3BB6">
        <w:rPr>
          <w:rFonts w:ascii="Times New Roman CYR" w:hAnsi="Times New Roman CYR" w:cs="Times New Roman CYR"/>
          <w:b/>
          <w:bCs/>
          <w:sz w:val="24"/>
          <w:szCs w:val="24"/>
        </w:rPr>
        <w:t xml:space="preserve">Програма за превенция </w:t>
      </w:r>
      <w:r w:rsidRPr="006C3BB6">
        <w:rPr>
          <w:rFonts w:ascii="Times New Roman CYR" w:hAnsi="Times New Roman CYR" w:cs="Times New Roman CYR"/>
          <w:sz w:val="24"/>
          <w:szCs w:val="24"/>
        </w:rPr>
        <w:t xml:space="preserve">на ранното напускане на училище; </w:t>
      </w:r>
    </w:p>
    <w:p w:rsidR="000A3C53" w:rsidRPr="006C3BB6"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6C3BB6">
        <w:rPr>
          <w:rFonts w:ascii="Times New Roman CYR" w:hAnsi="Times New Roman CYR" w:cs="Times New Roman CYR"/>
          <w:sz w:val="24"/>
          <w:szCs w:val="24"/>
        </w:rPr>
        <w:t xml:space="preserve">7. </w:t>
      </w:r>
      <w:r w:rsidRPr="006C3BB6">
        <w:rPr>
          <w:rFonts w:ascii="Times New Roman CYR" w:hAnsi="Times New Roman CYR" w:cs="Times New Roman CYR"/>
          <w:b/>
          <w:bCs/>
          <w:sz w:val="24"/>
          <w:szCs w:val="24"/>
        </w:rPr>
        <w:t xml:space="preserve">Програма за предоставяне на равни възможности </w:t>
      </w:r>
      <w:r w:rsidRPr="006C3BB6">
        <w:rPr>
          <w:rFonts w:ascii="Times New Roman CYR" w:hAnsi="Times New Roman CYR" w:cs="Times New Roman CYR"/>
          <w:sz w:val="24"/>
          <w:szCs w:val="24"/>
        </w:rPr>
        <w:t xml:space="preserve">и за приобщаване на  учениците от уязвими групи;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Педагогическият съвет: </w:t>
      </w:r>
    </w:p>
    <w:p w:rsidR="000A3C53" w:rsidRPr="00374941"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6C3BB6">
        <w:rPr>
          <w:rFonts w:ascii="Times New Roman CYR" w:hAnsi="Times New Roman CYR" w:cs="Times New Roman CYR"/>
          <w:sz w:val="24"/>
          <w:szCs w:val="24"/>
        </w:rPr>
        <w:t xml:space="preserve">1. предлага на </w:t>
      </w:r>
      <w:r w:rsidRPr="00374941">
        <w:rPr>
          <w:rFonts w:ascii="Times New Roman CYR" w:hAnsi="Times New Roman CYR" w:cs="Times New Roman CYR"/>
          <w:sz w:val="24"/>
          <w:szCs w:val="24"/>
        </w:rPr>
        <w:t xml:space="preserve">директора разкриване на занимания по интереси;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прави предложения на директора за награждаване на ученици и за налагане на съответните санкции в предвидените в този закон случаи;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участва със свои представители в създаването и приемането на етичен кодекс на училищната общност;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 xml:space="preserve">4. периодично, най-малко три пъти през една учебна година, проследява и обсъжда нивото на усвояване на компетентности от учениците и предлага съвместни мерки между учителите с цел подобряване на образователните резултати;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упражнява други правомощия, определени с нормативен акт. </w:t>
      </w:r>
    </w:p>
    <w:p w:rsid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lang w:val="en-US"/>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Глава IV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Обществен съвет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Чл.14. На основание чл. 265 от ЗПУО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С цел създаване на условия за активни и демократично функциониращи общности към всяко училище се създава обществен съвет.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lastRenderedPageBreak/>
        <w:t xml:space="preserve">(2) Общественият съвет е орган за подпомагане на развитието на училището и за граждански контрол на управлението им.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Общественият съвет в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одобрява стратегията за развитие на училището и приема ежегодния отчет на директора за изпълнението й; </w:t>
      </w:r>
    </w:p>
    <w:p w:rsidR="000A3C53" w:rsidRPr="00374941"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 xml:space="preserve">2. участва в работата на педагогическия съвет при обсъждането на програмите по чл. 263, ал. 1, т. 8 и 9 от ЗПУО и при обсъждане на избора на ученически униформи;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предлага политики и мерки за подобряване качеството на образователния процес въз основа на резултатите от самооценката на институцията, външното оценяване - за училищата, и инспектирането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w:t>
      </w:r>
      <w:r w:rsidRPr="00281F92">
        <w:rPr>
          <w:rFonts w:ascii="Times New Roman CYR" w:hAnsi="Times New Roman CYR" w:cs="Times New Roman CYR"/>
          <w:b/>
          <w:bCs/>
          <w:sz w:val="24"/>
          <w:szCs w:val="24"/>
        </w:rPr>
        <w:t>участва в създаването и приемането на етичен кодекс на училищната общност</w:t>
      </w:r>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При неодобрение от обществения съвет на актовете, те се връщат с мотиви за повторно разглеждане от педагогическия съвет.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При повторното им разглеждане педагогическият съвет се произнася по мотивите и взема окончателно решение.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Глава V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Родители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Чл.15 (1) Родителите имат следните права, свързани с етиката в отношенията с работещите в училище: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1. периодично и своевременно да получават информация за успеха и развитието на децата им в образователния процес, за спазването на правилата в училището и за приобщаването им към общността</w:t>
      </w:r>
      <w:r w:rsidR="004725C6">
        <w:rPr>
          <w:rFonts w:ascii="Times New Roman CYR" w:hAnsi="Times New Roman CYR" w:cs="Times New Roman CYR"/>
          <w:sz w:val="24"/>
          <w:szCs w:val="24"/>
        </w:rPr>
        <w:t>, включително и по електронната поща</w:t>
      </w:r>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да се срещат с ръководството на училището, с класния ръководител, с учителите и с другите педагогически специалисти в определеното приемно време или в друго удобно за двете страни време;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да присъстват и при желание от тяхна страна да бъдат изслушвани, когато се решават въпроси, които засягат права и интереси на  ученика;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най-малко веднъж годишно да получават информация, подкрепа и консултиране в училището по въпроси, свързани с образованието, с кариерното ориентиране и с личностното развитие на децата им;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6. да избират и да бъдат избирани в обществения съвет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7. да изразяват мнение и да правят пред</w:t>
      </w:r>
      <w:r w:rsidR="0045611D">
        <w:rPr>
          <w:rFonts w:ascii="Times New Roman CYR" w:hAnsi="Times New Roman CYR" w:cs="Times New Roman CYR"/>
          <w:sz w:val="24"/>
          <w:szCs w:val="24"/>
        </w:rPr>
        <w:t>ложения за развити на училището</w:t>
      </w:r>
      <w:r w:rsidRPr="00281F92">
        <w:rPr>
          <w:rFonts w:ascii="Times New Roman CYR" w:hAnsi="Times New Roman CYR" w:cs="Times New Roman CYR"/>
          <w:sz w:val="24"/>
          <w:szCs w:val="24"/>
        </w:rPr>
        <w:t xml:space="preserve">.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Чл.16. (1) Родителите имат следните задължения, свързани с етичните правила в учиилщето: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осигуряват редовното присъствие на ученика в училище, като уведомяват своевременно училището в случаите на отсъствие на ученика;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редовно да се осведомяват за своите деца относно приобщаването им в училищната среда, успеха и развитието им в образованието и спазването на училищните правила;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4. да спазват правилника за дейността на училището и да съдейства</w:t>
      </w:r>
      <w:r w:rsidR="0045611D">
        <w:rPr>
          <w:rFonts w:ascii="Times New Roman CYR" w:hAnsi="Times New Roman CYR" w:cs="Times New Roman CYR"/>
          <w:sz w:val="24"/>
          <w:szCs w:val="24"/>
        </w:rPr>
        <w:t>т за спазването му от страна на</w:t>
      </w:r>
      <w:r w:rsidRPr="00281F92">
        <w:rPr>
          <w:rFonts w:ascii="Times New Roman CYR" w:hAnsi="Times New Roman CYR" w:cs="Times New Roman CYR"/>
          <w:sz w:val="24"/>
          <w:szCs w:val="24"/>
        </w:rPr>
        <w:t xml:space="preserve"> ученика;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да участват в процеса на изграждане на навици за самоподготовка като част от изграждането на умения за учене през целия живот;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6. да участват в родителските срещи;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7. да се явяват в училището след покана от учител, директор или друг педагогически специалист в подходящо за двете страни време.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 xml:space="preserve">(2) Родителите, чиито деца се обучават в самостоятелна форма на обучение по чл. 112, ал. 1, т. 2, както и в самостоятелна организация, са длъжни да гарантират постигането на целите по чл. 5, да осигурят необходимите условия за обучение, познавателни книжки, учебници и учебни помагала, както и да прилагат по свой избор методики и подходи, съобразени с възрастта, индивидуалните потребности и интересите на детето. </w:t>
      </w:r>
    </w:p>
    <w:p w:rsid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374941" w:rsidRPr="00374941" w:rsidRDefault="00374941"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ІІІ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МОРАЛНИ ОТГОВОРНОСТИ КЪМ СЕМЕЙСТВОТО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17. Първостепенна отговорност на работещите в училище е да подпомагат семейството при отглеждането и възпитанието на децата.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18. Да зачитат достойнството на всяко семейство и неговата култура, обичаи, език и убеждения.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lastRenderedPageBreak/>
        <w:t xml:space="preserve">Чл. 19 Да уважава ценностите на семейството при отглеждане и възпитание 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децата и правото му да взема решения за своите деца.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20. Да информират семейството за всички решения, отнасящи се до детето, 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когато е подходящо, да го включва във вземането на такива решения.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21. Да зачитат правото на семейството да бъде информирано за начина, по </w:t>
      </w:r>
    </w:p>
    <w:p w:rsidR="000A3C53" w:rsidRPr="00281F92" w:rsidRDefault="0045611D"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к</w:t>
      </w:r>
      <w:r w:rsidR="000A3C53" w:rsidRPr="00281F92">
        <w:rPr>
          <w:rFonts w:ascii="Times New Roman CYR" w:hAnsi="Times New Roman CYR" w:cs="Times New Roman CYR"/>
          <w:sz w:val="24"/>
          <w:szCs w:val="24"/>
        </w:rPr>
        <w:t xml:space="preserve">ойто се работи с детето, за оказаната му обща и допълнителна подкрепа.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Чл.22. Да информират родителите за изследователските проекти, включващи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техните деца и да се стреми да им дава възможност да упражняват правото си да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откажат участието, без да изпитват чувство за вина. Да не позволява и да 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участва в изследвания, които по някакъв начин могат да застрашат здравето,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образованието, развитието или благополучието на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23. Да не използват отношенията със семейството за лично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облагодетелстване. Да не влизат в отношения с членовете на семейството, които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могат да навредят на ефективността на работата ни с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24. Да осигуряват конфиденциалност на информация и да зачита правото 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семейството на личен живот с изключение на случаите на малтретиране и лоша грижа. Това не важи в случаите, когато има основания да счита, че благополучието на детето е в риск.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25. Да се ангажират с разработването на правила за опазване поверителността 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информацията, които да бъдат достъпни н задължителни за целия персонал н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семействата. Разкриването на поверителна информация за детето може да стане само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 разрешение на семейството. Това не важи в случаите на малтретиране и лоша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грижа.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26. В случаите, когато има конфликт между членовете на семейството, да </w:t>
      </w:r>
    </w:p>
    <w:p w:rsidR="000A3C53" w:rsidRPr="00281F92" w:rsidRDefault="005C5015" w:rsidP="000A3C53">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р</w:t>
      </w:r>
      <w:r w:rsidR="000A3C53" w:rsidRPr="00281F92">
        <w:rPr>
          <w:rFonts w:ascii="Times New Roman CYR" w:hAnsi="Times New Roman CYR" w:cs="Times New Roman CYR"/>
          <w:sz w:val="24"/>
          <w:szCs w:val="24"/>
        </w:rPr>
        <w:t xml:space="preserve">аботи открито, споделяйки наблюденията си за детето, за да помогне всички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включени страни да вземат информирано решение, като стриктно се въздържа от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вземане страна в конфликта.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IV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ВЗАИМООТНОШЕНИЯ С КОЛЕГИТЕ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27.(1) В отношенията с колегите си служителят проявява уважение и коректност, като не допуска поведение, което накърнява достойнството и правата на отделната личност.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уважава мнението на колегите си и се съобразява с правото им на личен живот.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28. Когато противоречията между колеги не могат да бъдат разрешени от самите тях, те търсят съдействието на непосредствения ръководител.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29 Със своето лично поведение и чувство за отговорност, служителят трябва да дава пример на другите служители, а служителите на ръководни длъжности - и по отношение на подчинените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30. Да изгражда и поддържа отношения на уважение, доверие, сътрудничество н колегиалност.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31. Да обменя информация и ресурси, които имат отношение към благополучието и закрилата на правата на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32. Да работи за утвърждаване собствения и на колегите си авторитет, като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се въздържа от действия, които биха уронили престижа на професията, и да проявява нетърпимост към подобни действия.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Раздел V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МОРАЛНИ ОТГОВОРНОСТИ КЪМ ОБЩЕСТВОТО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СЛУЖИТЕЛЯТ: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33 Предоставя висококачествени програми и услуги. Не предлага услуги, за които не притежава компетентност, квалификация или ресурси и правоспособност.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34. Работи за създаване на сигурна обществена среда, в която детето да получава адекватни здравни грижи, храна, подслон, възпитание и да живее без насилие.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35. Работи за подобряване на сътрудничеството между организациите както  и за интердисциплинарното взаимодействие между професиите, които имат отношение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към благополучието на децата и семейството.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lastRenderedPageBreak/>
        <w:t xml:space="preserve">Чл. 36. Съдейства за повишаване степента на разбиране на децата и техните нужди от обществото.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37. Работи за популяризиране правата на децата, както и за повишаване чувствителността на обществото към нарушаването им.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Чл. 38 (1) . Работи за подкрепа на законите и политиките, ко</w:t>
      </w:r>
      <w:r w:rsidR="007901AC">
        <w:rPr>
          <w:rFonts w:ascii="Times New Roman CYR" w:hAnsi="Times New Roman CYR" w:cs="Times New Roman CYR"/>
          <w:sz w:val="24"/>
          <w:szCs w:val="24"/>
        </w:rPr>
        <w:t>и</w:t>
      </w:r>
      <w:r w:rsidRPr="00281F92">
        <w:rPr>
          <w:rFonts w:ascii="Times New Roman CYR" w:hAnsi="Times New Roman CYR" w:cs="Times New Roman CYR"/>
          <w:sz w:val="24"/>
          <w:szCs w:val="24"/>
        </w:rPr>
        <w:t xml:space="preserve">то подпомагат благополучието на децата и семействата им и се противопоставя на тези, които го нарушават.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се задължава: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Да уважава уникалността и потенциала на всяко дете.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Да работи в най-добрия интерес на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В работата си в никакъв случай да не използва физически наказания и възпитателни методи, уронващи достойнството на детето.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Да уважава и подкрепя семействата при отглеждане и възпитание на децата.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5. Да уважава колегите и да ги подкрепя и насърчава в изпълнение на етичните правила (кодекс).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6. Да поддържа висок стандарт на професионално поведение, като постоянно обогатява знанията, уменията и компетентностите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7. Да служи като застъпник на детето и семейството в общността и обществото.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8. Да спазва етичните правила, заложени в този кодекс.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9. Служителят изпълнява задълженията си безпристрастно и непредубедено, като създава условия за равнопоставеност на разглежданите случаи и лица и прави всичко възможно, за да бъде обслужването достъпно за всеки.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10. Служителят е длъжен да опазва данните и личната информация на гражданите, станали му известни при или по повод на изпълнението на служебните му задължения.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11. Служителят извършва административното обслужване законосъобразно, своевременно,точно, добросъвестно и безпристрастно. Той е длъжен да се произнася по исканията на гражданите и да им предоставя цялата необходима информация с оглед защитата на техните права и интереси при спазване изискванията на Закона за защита на класифицираната информация и Закона за защита на личните данни.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12. Служителят отговаря на поставените въпроси съобразно функциите, които изпълнява, като при необходимост пренасочва гражданите към друг служител, притежаващ съответната компетентност.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13. Служителят информира гражданите относно възможностите за обжалване в случаи на допуснати от администрацията нарушения или отказ за извършване на административна услуга.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lang w:val="en-US"/>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VІ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ПРОФЕСИОНАЛНО ПОВЕДЕНИЕ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Чл.39.(1) Професионализмът се разкрива чрез работата, която се върши етично, компетентно и позитивно: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Служителят подпомага органа на държавна власт с висок професионализъм, безпристрастност и активност при разработването и провеждането на държавната  политика, както и при изпълнението на взетите решения и осъществяването на неговите правомощия.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При изпълнение на служебните си задължения служителят следва поведение, което създава увереност у органите, чиято дейност подпомага, че могат да му се доверяват и да разчитат на него.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Служителят изпълнява задълженията си честно и безпристрастно, като не допуска личните политически пристрастия да му влияят.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Когато прави предложения пред ръководството на училището служителят предоставя цялата информация, отнасяща се до вземането на конкретно решение.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Чл.40. (1) Задължения на служителя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1. Служителят е длъжен да спазва служебната йерархия и стриктно да изпълнява актовете и заповедите на горестоящите органи и служители от администрацията.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не е длъжен да изпълни неправомерна заповед, издадена по установения ред, когато тя съдържа очевидно за него правонарушение.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Служителят може да поиска писмено потвърждаване на служебния акт, когато в отправената до него устна заповед се съдържа очевидно за него правонарушение.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Служителят не е длъжен да изпълни нареждане, което засяга неговите права, правата на </w:t>
      </w:r>
      <w:r w:rsidRPr="00281F92">
        <w:rPr>
          <w:rFonts w:ascii="Times New Roman CYR" w:hAnsi="Times New Roman CYR" w:cs="Times New Roman CYR"/>
          <w:sz w:val="24"/>
          <w:szCs w:val="24"/>
        </w:rPr>
        <w:lastRenderedPageBreak/>
        <w:t xml:space="preserve">неговата съпруга или съпруг, роднини по права линия без ограничения, по съребрена линия до четвърта степен и по сватовство до втора степен включително. В този случай той е длъжен незабавно да уведоми органа, от когото е получил нареждането.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Чл.41. Служителят поставя пред своя ръководител открито и честно проблемите, с които се сблъсква в процеса на работата.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42.(1) Служителят противодейства на корупционни прояви и на други неправомерни действия в държавната администрация.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не допуска да бъде поставен във финансова зависимост или в друга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обвързаност от външни лица или организации, както и да иска и да приема подаръци, услуги, пари, облаги или други ползи, които могат да повлияят на изпълнението на служебните му задължения, на неговите решения или да нарушат професионалния му подход по определени въпроси.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Служителят не може да приема подаръци или облаги, които могат да бъдат възприети като награда за извършване на работа, която влиза в служебните му задължения.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43. Служителят не трябва да изразява лични мнения по начин, който може да бъде тълкуван като официална позиция на училището, в което работи.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 44. (1) При изпълнение на служебните си задължения служителят опазва повереното му имущество с грижата на добър стопанин и не допуска използването му за лични цели. Служителят е длъжен своевременно да информира непосредствения си ръководител за загубата или повреждането на повереното му имущество.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Документите и данните в училището могат да се използват от служителя само за изпълнение на служебните му задължения при спазване на правилата за защита на информацията.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Чл. 45</w:t>
      </w:r>
      <w:r w:rsidRPr="00281F92">
        <w:rPr>
          <w:rFonts w:ascii="Times New Roman CYR" w:hAnsi="Times New Roman CYR" w:cs="Times New Roman CYR"/>
          <w:sz w:val="24"/>
          <w:szCs w:val="24"/>
        </w:rPr>
        <w:t xml:space="preserve">.Служителят е длъжен да спазва установеното работно време за изпълнение на възложените му задължения.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46. </w:t>
      </w:r>
      <w:r w:rsidRPr="00281F92">
        <w:rPr>
          <w:rFonts w:ascii="Times New Roman CYR" w:hAnsi="Times New Roman CYR" w:cs="Times New Roman CYR"/>
          <w:sz w:val="24"/>
          <w:szCs w:val="24"/>
        </w:rPr>
        <w:t xml:space="preserve">При изпълнение на служебните си задължения и в обществения си живот служителят следва поведение, което не уронва престижа на училището: </w:t>
      </w:r>
    </w:p>
    <w:p w:rsidR="00015E6E"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1. </w:t>
      </w:r>
      <w:r w:rsidRPr="00281F92">
        <w:rPr>
          <w:rFonts w:ascii="Times New Roman CYR" w:hAnsi="Times New Roman CYR" w:cs="Times New Roman CYR"/>
          <w:sz w:val="24"/>
          <w:szCs w:val="24"/>
        </w:rPr>
        <w:t xml:space="preserve">Служителят не допуска на работното си място поведение, несъвместимо с добрите нрави.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2. </w:t>
      </w:r>
      <w:r w:rsidRPr="00281F92">
        <w:rPr>
          <w:rFonts w:ascii="Times New Roman CYR" w:hAnsi="Times New Roman CYR" w:cs="Times New Roman CYR"/>
          <w:sz w:val="24"/>
          <w:szCs w:val="24"/>
        </w:rPr>
        <w:t xml:space="preserve">Служителят се стреми да не предизвиква с поведението си конфликтни ситуации, а при възникването им – полага усилия да ги преустанови, като запазва спокойствие и контролира поведението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3. </w:t>
      </w:r>
      <w:r w:rsidRPr="00281F92">
        <w:rPr>
          <w:rFonts w:ascii="Times New Roman CYR" w:hAnsi="Times New Roman CYR" w:cs="Times New Roman CYR"/>
          <w:sz w:val="24"/>
          <w:szCs w:val="24"/>
        </w:rPr>
        <w:t xml:space="preserve">Служителят спазва благоприличие и делови вид в облеклото, съответстващи на служебното положение и на институцията, която представлява.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47. </w:t>
      </w:r>
      <w:r w:rsidRPr="00281F92">
        <w:rPr>
          <w:rFonts w:ascii="Times New Roman CYR" w:hAnsi="Times New Roman CYR" w:cs="Times New Roman CYR"/>
          <w:sz w:val="24"/>
          <w:szCs w:val="24"/>
        </w:rPr>
        <w:t xml:space="preserve">Служителят не участва в скандални прояви, с които би могъл да накърни престижа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48. </w:t>
      </w:r>
      <w:r w:rsidRPr="00281F92">
        <w:rPr>
          <w:rFonts w:ascii="Times New Roman CYR" w:hAnsi="Times New Roman CYR" w:cs="Times New Roman CYR"/>
          <w:sz w:val="24"/>
          <w:szCs w:val="24"/>
        </w:rPr>
        <w:t xml:space="preserve">Служителят противодейства на корупционни прояви в училището, като не допуска да бъде поставен във финансова зависимост или в друга обвързаност от лица или организации, както и да иска и да приема подаръци, услуги, пари, облаги или други ползи, които могат да повлияят на изпълнението на служебните му задължения, на неговите решения или да нарушат професионалния му подход по определени въпроси.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49. </w:t>
      </w:r>
      <w:r w:rsidRPr="00281F92">
        <w:rPr>
          <w:rFonts w:ascii="Times New Roman CYR" w:hAnsi="Times New Roman CYR" w:cs="Times New Roman CYR"/>
          <w:sz w:val="24"/>
          <w:szCs w:val="24"/>
        </w:rPr>
        <w:t xml:space="preserve">Служителят не може да упражнява дейности, посочени в законодателството като несъвместими с неговите задължения и отговорности, както и да получава доходи от такива дейности.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VII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КОНФЛИКТ НА ИНТЕРЕСИ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50. </w:t>
      </w:r>
      <w:r w:rsidRPr="00281F92">
        <w:rPr>
          <w:rFonts w:ascii="Times New Roman CYR" w:hAnsi="Times New Roman CYR" w:cs="Times New Roman CYR"/>
          <w:sz w:val="24"/>
          <w:szCs w:val="24"/>
        </w:rPr>
        <w:t xml:space="preserve">(1) При възлагането на служебна задача, чието изпълнение може да доведе до конфликт между служебните му задължения и неговите частни интереси, служителят следва своевременно да уведоми своя ръководител.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 на когото станат известни факти и обстоятелства за възникнал конфликт на интереси в училището, в което е назначен, предприема необходимите мерки за изясняване на въпроса.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Когато служителят се съмнява дали дадена дейност е съвместима със служебните му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задължения, той трябва да обсъди това със своя ръководител.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51 </w:t>
      </w:r>
      <w:r w:rsidRPr="00281F92">
        <w:rPr>
          <w:rFonts w:ascii="Times New Roman CYR" w:hAnsi="Times New Roman CYR" w:cs="Times New Roman CYR"/>
          <w:sz w:val="24"/>
          <w:szCs w:val="24"/>
        </w:rPr>
        <w:t xml:space="preserve">(1) Служителят не може да използва служебното си положение за осъществяване на свои лични или на семейството си интереси.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не участва в каквито и да са сделки, които са несъвместими с неговата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lastRenderedPageBreak/>
        <w:t xml:space="preserve">длъжност, функции и задължения.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(3) С</w:t>
      </w:r>
      <w:r w:rsidR="00015E6E">
        <w:rPr>
          <w:rFonts w:ascii="Times New Roman CYR" w:hAnsi="Times New Roman CYR" w:cs="Times New Roman CYR"/>
          <w:sz w:val="24"/>
          <w:szCs w:val="24"/>
        </w:rPr>
        <w:t>лужителите, напуснали училището</w:t>
      </w:r>
      <w:r w:rsidRPr="00281F92">
        <w:rPr>
          <w:rFonts w:ascii="Times New Roman CYR" w:hAnsi="Times New Roman CYR" w:cs="Times New Roman CYR"/>
          <w:sz w:val="24"/>
          <w:szCs w:val="24"/>
        </w:rPr>
        <w:t xml:space="preserve">, не трябва да злоупотребяват 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информацията, която им е станала известна във връзка с длъжността, която са заемали, или с функциите, които са изпълнявали.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52. </w:t>
      </w:r>
      <w:r w:rsidRPr="00281F92">
        <w:rPr>
          <w:rFonts w:ascii="Times New Roman CYR" w:hAnsi="Times New Roman CYR" w:cs="Times New Roman CYR"/>
          <w:sz w:val="24"/>
          <w:szCs w:val="24"/>
        </w:rPr>
        <w:t xml:space="preserve">Служителят не може да използва служебното си положение за лично и на семейството си облагодетелстване.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53. </w:t>
      </w:r>
      <w:r w:rsidRPr="00281F92">
        <w:rPr>
          <w:rFonts w:ascii="Times New Roman CYR" w:hAnsi="Times New Roman CYR" w:cs="Times New Roman CYR"/>
          <w:sz w:val="24"/>
          <w:szCs w:val="24"/>
        </w:rPr>
        <w:t xml:space="preserve">Служителят трябва да избягва всякакви ситуации, които могат да доведат до конфликт на интереси. При появяването на такъв конфликт той е длъжен да информира веднага ръководителя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54. </w:t>
      </w:r>
      <w:r w:rsidRPr="00281F92">
        <w:rPr>
          <w:rFonts w:ascii="Times New Roman CYR" w:hAnsi="Times New Roman CYR" w:cs="Times New Roman CYR"/>
          <w:sz w:val="24"/>
          <w:szCs w:val="24"/>
        </w:rPr>
        <w:t xml:space="preserve">В случай на вече възникнал конфликт на интереси и само съобразно с нарежданията на ръководителя му, служителят може да се оттегли от конкретното служебно задължение, което е причина за възникването на конфликта.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b/>
          <w:bCs/>
          <w:sz w:val="24"/>
          <w:szCs w:val="24"/>
        </w:rPr>
        <w:t xml:space="preserve">Чл. 55. </w:t>
      </w:r>
      <w:r w:rsidRPr="00281F92">
        <w:rPr>
          <w:rFonts w:ascii="Times New Roman CYR" w:hAnsi="Times New Roman CYR" w:cs="Times New Roman CYR"/>
          <w:sz w:val="24"/>
          <w:szCs w:val="24"/>
        </w:rPr>
        <w:t xml:space="preserve">Когато служителят смята, че дадена дейност е несъвместима със служебните му задължения, той трябва да обсъди това с Директора.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VIIІ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КОМИСИЯ ПО ЕТИКА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56. </w:t>
      </w:r>
      <w:r w:rsidRPr="00281F92">
        <w:rPr>
          <w:rFonts w:ascii="Times New Roman CYR" w:hAnsi="Times New Roman CYR" w:cs="Times New Roman CYR"/>
          <w:sz w:val="24"/>
          <w:szCs w:val="24"/>
        </w:rPr>
        <w:t xml:space="preserve">За спазването на Етичния кодекс и разрешаване на възникнали с приложението му казуси в училището се създава Комисия по етика.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1. </w:t>
      </w:r>
      <w:r w:rsidRPr="00281F92">
        <w:rPr>
          <w:rFonts w:ascii="Times New Roman CYR" w:hAnsi="Times New Roman CYR" w:cs="Times New Roman CYR"/>
          <w:sz w:val="24"/>
          <w:szCs w:val="24"/>
        </w:rPr>
        <w:t xml:space="preserve">Комисията се избира в едноседмичен срок от утвърждаването на Етичния кодекс.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2. </w:t>
      </w:r>
      <w:r w:rsidRPr="00281F92">
        <w:rPr>
          <w:rFonts w:ascii="Times New Roman CYR" w:hAnsi="Times New Roman CYR" w:cs="Times New Roman CYR"/>
          <w:sz w:val="24"/>
          <w:szCs w:val="24"/>
        </w:rPr>
        <w:t xml:space="preserve">Членовете се избират от Педагогическия съвет за срок от една година.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3. </w:t>
      </w:r>
      <w:r w:rsidRPr="00281F92">
        <w:rPr>
          <w:rFonts w:ascii="Times New Roman CYR" w:hAnsi="Times New Roman CYR" w:cs="Times New Roman CYR"/>
          <w:sz w:val="24"/>
          <w:szCs w:val="24"/>
        </w:rPr>
        <w:t xml:space="preserve">Комисията по етика приема Правила за дейността си, с които се запознава Педагогическият съвет и които се утвърждават от Директора.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4. </w:t>
      </w:r>
      <w:r w:rsidRPr="00281F92">
        <w:rPr>
          <w:rFonts w:ascii="Times New Roman CYR" w:hAnsi="Times New Roman CYR" w:cs="Times New Roman CYR"/>
          <w:sz w:val="24"/>
          <w:szCs w:val="24"/>
        </w:rPr>
        <w:t xml:space="preserve">Комисията по етика отчита дейността си на годишния Педагогически съвет.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57. </w:t>
      </w:r>
      <w:r w:rsidRPr="00281F92">
        <w:rPr>
          <w:rFonts w:ascii="Times New Roman CYR" w:hAnsi="Times New Roman CYR" w:cs="Times New Roman CYR"/>
          <w:sz w:val="24"/>
          <w:szCs w:val="24"/>
        </w:rPr>
        <w:t xml:space="preserve">Комисията по етика разглежда подадените жалби, свързани със спазването на този кодекс, а при необходимост се самосезира.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58. </w:t>
      </w:r>
      <w:r w:rsidRPr="00281F92">
        <w:rPr>
          <w:rFonts w:ascii="Times New Roman CYR" w:hAnsi="Times New Roman CYR" w:cs="Times New Roman CYR"/>
          <w:sz w:val="24"/>
          <w:szCs w:val="24"/>
        </w:rPr>
        <w:t xml:space="preserve">Всеки заинтересован член може да внесе жалба до Комисията по етика, която се завежда във входящ дневник.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59. </w:t>
      </w:r>
      <w:r w:rsidRPr="00281F92">
        <w:rPr>
          <w:rFonts w:ascii="Times New Roman CYR" w:hAnsi="Times New Roman CYR" w:cs="Times New Roman CYR"/>
          <w:sz w:val="24"/>
          <w:szCs w:val="24"/>
        </w:rPr>
        <w:t xml:space="preserve">Комисията по етика разглежда постъпилите жалби най-късно в едноседмичен срок от постъпването им и се произнася с мотивирано становище, въз основа на което Директорът взема решение. Непроизнасянето в срок се смята за мълчалив отказ за налагане на санкция.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ІХ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ЛИЧНО ПОВЕДЕНИЕ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Чл. 60</w:t>
      </w:r>
      <w:r w:rsidRPr="00281F92">
        <w:rPr>
          <w:rFonts w:ascii="Times New Roman CYR" w:hAnsi="Times New Roman CYR" w:cs="Times New Roman CYR"/>
          <w:sz w:val="24"/>
          <w:szCs w:val="24"/>
        </w:rPr>
        <w:t xml:space="preserve">.(1) При изпълнение на служебните си задължения и в обществения си живот служителят следва поведение, което не уронва престижа на службата.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(2) Служителят не допуска на работното си място поведение, несъвместимо с добрите нрави.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(3) Служителят се стреми да избягва в поведението си конфликтни ситуации, а при възникването им цели да ги преустанови, като запази спокойствие и контролира поведението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(4) Служителят спазва благоприличието и деловия вид в облеклото, съответстващи на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служебното му положение и на институцията, която представлява.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Чл. 61. </w:t>
      </w:r>
      <w:r w:rsidRPr="00281F92">
        <w:rPr>
          <w:rFonts w:ascii="Times New Roman CYR" w:hAnsi="Times New Roman CYR" w:cs="Times New Roman CYR"/>
          <w:sz w:val="24"/>
          <w:szCs w:val="24"/>
        </w:rPr>
        <w:t xml:space="preserve">Служителят не може да участва в скандални прояви, с които би могъл да накърни престижа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Чл. 62</w:t>
      </w:r>
      <w:r w:rsidRPr="00281F92">
        <w:rPr>
          <w:rFonts w:ascii="Times New Roman CYR" w:hAnsi="Times New Roman CYR" w:cs="Times New Roman CYR"/>
          <w:sz w:val="24"/>
          <w:szCs w:val="24"/>
        </w:rPr>
        <w:t xml:space="preserve">. Служителят не може да упражнява дейности, посочени в законодателството като несъвместими с неговите задължения и отговорности, както и да получава доходи от такива дейности.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b/>
          <w:bCs/>
          <w:sz w:val="24"/>
          <w:szCs w:val="24"/>
        </w:rPr>
        <w:t>Чл. 63</w:t>
      </w:r>
      <w:r w:rsidRPr="00281F92">
        <w:rPr>
          <w:rFonts w:ascii="Times New Roman CYR" w:hAnsi="Times New Roman CYR" w:cs="Times New Roman CYR"/>
          <w:sz w:val="24"/>
          <w:szCs w:val="24"/>
        </w:rPr>
        <w:t xml:space="preserve">. Служителят придобива и управлява имуществото си по начин, който да не създава съмнение за злоупотреба със служебното му положение.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Чл. 6</w:t>
      </w:r>
      <w:r w:rsidRPr="00281F92">
        <w:rPr>
          <w:rFonts w:ascii="Times New Roman CYR" w:hAnsi="Times New Roman CYR" w:cs="Times New Roman CYR"/>
          <w:sz w:val="24"/>
          <w:szCs w:val="24"/>
        </w:rPr>
        <w:t xml:space="preserve">4. При осъществяването на действия, несъвместими с поведението по този кодекс,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служителят следва да се оттегли от служба.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Раздел ХI </w:t>
      </w:r>
    </w:p>
    <w:p w:rsidR="000A3C53" w:rsidRDefault="000A3C53" w:rsidP="000A3C53">
      <w:pPr>
        <w:widowControl w:val="0"/>
        <w:autoSpaceDE w:val="0"/>
        <w:autoSpaceDN w:val="0"/>
        <w:adjustRightInd w:val="0"/>
        <w:spacing w:after="0" w:line="240" w:lineRule="auto"/>
        <w:rPr>
          <w:rFonts w:ascii="Times New Roman CYR" w:hAnsi="Times New Roman CYR" w:cs="Times New Roman CYR"/>
          <w:b/>
          <w:bCs/>
          <w:sz w:val="24"/>
          <w:szCs w:val="24"/>
        </w:rPr>
      </w:pPr>
      <w:r w:rsidRPr="00281F92">
        <w:rPr>
          <w:rFonts w:ascii="Times New Roman CYR" w:hAnsi="Times New Roman CYR" w:cs="Times New Roman CYR"/>
          <w:b/>
          <w:bCs/>
          <w:sz w:val="24"/>
          <w:szCs w:val="24"/>
        </w:rPr>
        <w:t xml:space="preserve">ДРУГИ РАЗПОРЕДБИ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Чл.65. При неспазване нормите на поведение в този кодекс служителите носят дисциплинарна отговорност съгласно Закона за народната просвета и Кодекса на труда.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Чл.66. При първоначално встъпване в длъжност непосредственият ръководител е длъжен да </w:t>
      </w:r>
      <w:r w:rsidRPr="00281F92">
        <w:rPr>
          <w:rFonts w:ascii="Times New Roman CYR" w:hAnsi="Times New Roman CYR" w:cs="Times New Roman CYR"/>
          <w:sz w:val="24"/>
          <w:szCs w:val="24"/>
        </w:rPr>
        <w:lastRenderedPageBreak/>
        <w:t xml:space="preserve">запознае служителя с разпоредбите на този кодекс.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СТАНДАРТИ НА ВЗАИМООТНОШЕНИЯ И РАБОТА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Отнасяйте се към всички граждани с уважение! </w:t>
      </w:r>
      <w:r w:rsidRPr="00281F92">
        <w:rPr>
          <w:rFonts w:ascii="Times New Roman CYR" w:hAnsi="Times New Roman CYR" w:cs="Times New Roman CYR"/>
          <w:sz w:val="24"/>
          <w:szCs w:val="24"/>
        </w:rPr>
        <w:t xml:space="preserve">Отнасяйте се с другите така, както Вие искате да се отнасят с Вас.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Поддържайте неутрална и честна позиция спрямо всички хора! </w:t>
      </w:r>
      <w:r w:rsidRPr="00281F92">
        <w:rPr>
          <w:rFonts w:ascii="Times New Roman CYR" w:hAnsi="Times New Roman CYR" w:cs="Times New Roman CYR"/>
          <w:sz w:val="24"/>
          <w:szCs w:val="24"/>
        </w:rPr>
        <w:t xml:space="preserve">Реализирайте поведение, лишено от пристрастия, честно и равнопоставено отношение към всички граждани.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w:t>
      </w:r>
      <w:r w:rsidRPr="00281F92">
        <w:rPr>
          <w:rFonts w:ascii="Times New Roman CYR" w:hAnsi="Times New Roman CYR" w:cs="Times New Roman CYR"/>
          <w:b/>
          <w:bCs/>
          <w:sz w:val="24"/>
          <w:szCs w:val="24"/>
        </w:rPr>
        <w:t xml:space="preserve">Демонстрирайте външен вид и поведение, които да се отразят положително върху имиджа на организацията в която работите!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Начинът на обличане говори за нашето отношение. Носете облекло, подходящо на заеманата длъжност. Помнете, че това, което носите, се отразява на Вашето настроение, на грижите</w:t>
      </w:r>
      <w:r w:rsidR="00CD1919">
        <w:rPr>
          <w:rFonts w:ascii="Times New Roman CYR" w:hAnsi="Times New Roman CYR" w:cs="Times New Roman CYR"/>
          <w:sz w:val="24"/>
          <w:szCs w:val="24"/>
        </w:rPr>
        <w:t xml:space="preserve">, които полагате в работата си </w:t>
      </w:r>
      <w:r w:rsidRPr="00281F92">
        <w:rPr>
          <w:rFonts w:ascii="Times New Roman CYR" w:hAnsi="Times New Roman CYR" w:cs="Times New Roman CYR"/>
          <w:sz w:val="24"/>
          <w:szCs w:val="24"/>
        </w:rPr>
        <w:t xml:space="preserve">и на реакцията на околните.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Отговаряйте осведомено и предоставяйте актуална и точна информация!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Поддържайте професионално отношение! </w:t>
      </w:r>
      <w:r w:rsidRPr="00281F92">
        <w:rPr>
          <w:rFonts w:ascii="Times New Roman CYR" w:hAnsi="Times New Roman CYR" w:cs="Times New Roman CYR"/>
          <w:sz w:val="24"/>
          <w:szCs w:val="24"/>
        </w:rPr>
        <w:t xml:space="preserve">Професионализмът се разкрива чрез работата, която се върши етично, компетентно и позитивно.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Насърчавайте работа в екип! </w:t>
      </w:r>
      <w:r w:rsidRPr="00281F92">
        <w:rPr>
          <w:rFonts w:ascii="Times New Roman CYR" w:hAnsi="Times New Roman CYR" w:cs="Times New Roman CYR"/>
          <w:sz w:val="24"/>
          <w:szCs w:val="24"/>
        </w:rPr>
        <w:t xml:space="preserve">Работата в екип е способността за съвместно постигане на обща цел.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Спазвайте ангажиментите си!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Отговаряйте своевременно!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Променяйте вашата организация! </w:t>
      </w:r>
      <w:r w:rsidRPr="00281F92">
        <w:rPr>
          <w:rFonts w:ascii="Times New Roman CYR" w:hAnsi="Times New Roman CYR" w:cs="Times New Roman CYR"/>
          <w:sz w:val="24"/>
          <w:szCs w:val="24"/>
        </w:rPr>
        <w:t xml:space="preserve">Старайте се всеки ден да установявате отлична работна етика и да намирате начини да участвате активно в работата на организацията. Духът на служителите е важен и зависи от максималните усилия на всички.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Създайте ваш собствен стил на работа! </w:t>
      </w:r>
      <w:r w:rsidRPr="00281F92">
        <w:rPr>
          <w:rFonts w:ascii="Times New Roman CYR" w:hAnsi="Times New Roman CYR" w:cs="Times New Roman CYR"/>
          <w:sz w:val="24"/>
          <w:szCs w:val="24"/>
        </w:rPr>
        <w:t xml:space="preserve">Бъдете искрени и последователни.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Помнете, че личните Ви качества се отразяват на стандартите, които Вие създавате за самите себе си. Разликата между ефективна и неефективна работа е въпрос на :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компетентност;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 xml:space="preserve">- умения за общуване;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lang w:val="en-US"/>
        </w:rPr>
      </w:pPr>
      <w:r w:rsidRPr="00281F92">
        <w:rPr>
          <w:rFonts w:ascii="Times New Roman CYR" w:hAnsi="Times New Roman CYR" w:cs="Times New Roman CYR"/>
          <w:sz w:val="24"/>
          <w:szCs w:val="24"/>
        </w:rPr>
        <w:t xml:space="preserve">- съпричастност.  </w:t>
      </w:r>
    </w:p>
    <w:p w:rsidR="000A3C53"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„Позовавайки се на Конституцията на РБ, Конвенцията на ООН за правата на детето, Европейската харта за правата на човека и Закона за защита правата на детето, целите на Закона за предучилищно и училищно образование, ръководени от принципа, че грижата за живота и здравето на детето е на първо място и всяко дете трябва да бъде подготвено да води живот на самостоятелна личност в обществото и да бъде възпитано в духа на ценностите на Република България и Европейския съюз, ние учителите и служителите от ОУ“Васил Левски“-</w:t>
      </w:r>
      <w:r w:rsidR="00CD1919">
        <w:rPr>
          <w:rFonts w:ascii="Times New Roman CYR" w:hAnsi="Times New Roman CYR" w:cs="Times New Roman CYR"/>
          <w:sz w:val="24"/>
          <w:szCs w:val="24"/>
        </w:rPr>
        <w:t xml:space="preserve"> </w:t>
      </w:r>
      <w:r w:rsidRPr="00281F92">
        <w:rPr>
          <w:rFonts w:ascii="Times New Roman CYR" w:hAnsi="Times New Roman CYR" w:cs="Times New Roman CYR"/>
          <w:sz w:val="24"/>
          <w:szCs w:val="24"/>
        </w:rPr>
        <w:t xml:space="preserve">Белене приемаме моралния ангажимент в своята ежедневна и професионална дейност да се ръководим от принципите и правилата на настоящия Етичен кодекс!“ </w:t>
      </w:r>
    </w:p>
    <w:p w:rsidR="00D75117" w:rsidRPr="00281F92" w:rsidRDefault="00D75117" w:rsidP="000A3C53">
      <w:pPr>
        <w:widowControl w:val="0"/>
        <w:autoSpaceDE w:val="0"/>
        <w:autoSpaceDN w:val="0"/>
        <w:adjustRightInd w:val="0"/>
        <w:spacing w:after="0" w:line="240" w:lineRule="auto"/>
        <w:rPr>
          <w:rFonts w:ascii="Times New Roman CYR" w:hAnsi="Times New Roman CYR" w:cs="Times New Roman CYR"/>
          <w:sz w:val="24"/>
          <w:szCs w:val="24"/>
        </w:rPr>
      </w:pP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b/>
          <w:bCs/>
          <w:sz w:val="24"/>
          <w:szCs w:val="24"/>
        </w:rPr>
        <w:t xml:space="preserve">ЗАКЛЮЧИТЕЛНИ РАЗПОРЕДБИ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w:t>
      </w:r>
      <w:r w:rsidRPr="00281F92">
        <w:rPr>
          <w:rFonts w:ascii="Times New Roman CYR" w:hAnsi="Times New Roman CYR" w:cs="Times New Roman CYR"/>
          <w:b/>
          <w:bCs/>
          <w:sz w:val="24"/>
          <w:szCs w:val="24"/>
        </w:rPr>
        <w:t xml:space="preserve">. 1. </w:t>
      </w:r>
      <w:r w:rsidRPr="00281F92">
        <w:rPr>
          <w:rFonts w:ascii="Times New Roman CYR" w:hAnsi="Times New Roman CYR" w:cs="Times New Roman CYR"/>
          <w:sz w:val="24"/>
          <w:szCs w:val="24"/>
        </w:rPr>
        <w:t xml:space="preserve">Контролът за спазване на нормите на настоящия Етичен кодекс се осъществява от Комисията по етика.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w:t>
      </w:r>
      <w:r w:rsidRPr="00281F92">
        <w:rPr>
          <w:rFonts w:ascii="Times New Roman CYR" w:hAnsi="Times New Roman CYR" w:cs="Times New Roman CYR"/>
          <w:b/>
          <w:bCs/>
          <w:sz w:val="24"/>
          <w:szCs w:val="24"/>
        </w:rPr>
        <w:t xml:space="preserve">. 2. </w:t>
      </w:r>
      <w:r w:rsidRPr="00281F92">
        <w:rPr>
          <w:rFonts w:ascii="Times New Roman CYR" w:hAnsi="Times New Roman CYR" w:cs="Times New Roman CYR"/>
          <w:sz w:val="24"/>
          <w:szCs w:val="24"/>
        </w:rPr>
        <w:t xml:space="preserve">При неспазване нормите на поведение в този кодекс служителите носят дисциплинарна отговорност съгласно Кодекса на труда и Правилника за устройството и дейността на училището. </w:t>
      </w:r>
    </w:p>
    <w:p w:rsidR="000A3C53" w:rsidRPr="00281F92" w:rsidRDefault="000A3C53" w:rsidP="000A3C53">
      <w:pPr>
        <w:widowControl w:val="0"/>
        <w:autoSpaceDE w:val="0"/>
        <w:autoSpaceDN w:val="0"/>
        <w:adjustRightInd w:val="0"/>
        <w:spacing w:after="0" w:line="240" w:lineRule="auto"/>
        <w:rPr>
          <w:rFonts w:ascii="Times New Roman CYR" w:hAnsi="Times New Roman CYR" w:cs="Times New Roman CYR"/>
          <w:sz w:val="24"/>
          <w:szCs w:val="24"/>
        </w:rPr>
      </w:pPr>
      <w:r w:rsidRPr="00281F92">
        <w:rPr>
          <w:rFonts w:ascii="Times New Roman CYR" w:hAnsi="Times New Roman CYR" w:cs="Times New Roman CYR"/>
          <w:sz w:val="24"/>
          <w:szCs w:val="24"/>
        </w:rPr>
        <w:t>§</w:t>
      </w:r>
      <w:r w:rsidRPr="00281F92">
        <w:rPr>
          <w:rFonts w:ascii="Times New Roman CYR" w:hAnsi="Times New Roman CYR" w:cs="Times New Roman CYR"/>
          <w:b/>
          <w:bCs/>
          <w:sz w:val="24"/>
          <w:szCs w:val="24"/>
        </w:rPr>
        <w:t xml:space="preserve">. 3. </w:t>
      </w:r>
      <w:r w:rsidRPr="00281F92">
        <w:rPr>
          <w:rFonts w:ascii="Times New Roman CYR" w:hAnsi="Times New Roman CYR" w:cs="Times New Roman CYR"/>
          <w:sz w:val="24"/>
          <w:szCs w:val="24"/>
        </w:rPr>
        <w:t xml:space="preserve">При първоначално встъпване в длъжност непосредственият ръководител е длъжен да запознае работещия с разпоредбите на този кодекс. </w:t>
      </w:r>
    </w:p>
    <w:p w:rsidR="00A01B17" w:rsidRPr="00D75117" w:rsidRDefault="000A3C53" w:rsidP="00D75117">
      <w:pPr>
        <w:widowControl w:val="0"/>
        <w:autoSpaceDE w:val="0"/>
        <w:autoSpaceDN w:val="0"/>
        <w:adjustRightInd w:val="0"/>
        <w:spacing w:after="0" w:line="240" w:lineRule="auto"/>
        <w:rPr>
          <w:rFonts w:ascii="Times New Roman CYR" w:hAnsi="Times New Roman CYR" w:cs="Times New Roman CYR"/>
          <w:sz w:val="24"/>
          <w:szCs w:val="24"/>
        </w:rPr>
      </w:pPr>
      <w:r w:rsidRPr="00374941">
        <w:rPr>
          <w:rFonts w:ascii="Times New Roman CYR" w:hAnsi="Times New Roman CYR" w:cs="Times New Roman CYR"/>
          <w:sz w:val="24"/>
          <w:szCs w:val="24"/>
        </w:rPr>
        <w:t>§</w:t>
      </w:r>
      <w:r w:rsidRPr="00374941">
        <w:rPr>
          <w:rFonts w:ascii="Times New Roman CYR" w:hAnsi="Times New Roman CYR" w:cs="Times New Roman CYR"/>
          <w:b/>
          <w:bCs/>
          <w:sz w:val="24"/>
          <w:szCs w:val="24"/>
        </w:rPr>
        <w:t xml:space="preserve">. 4. </w:t>
      </w:r>
      <w:r w:rsidRPr="00374941">
        <w:rPr>
          <w:rFonts w:ascii="Times New Roman CYR" w:hAnsi="Times New Roman CYR" w:cs="Times New Roman CYR"/>
          <w:sz w:val="24"/>
          <w:szCs w:val="24"/>
        </w:rPr>
        <w:t>Настоящият етичен кодекс е приет от Педагогически</w:t>
      </w:r>
      <w:r w:rsidR="00374941" w:rsidRPr="00374941">
        <w:rPr>
          <w:rFonts w:ascii="Times New Roman CYR" w:hAnsi="Times New Roman CYR" w:cs="Times New Roman CYR"/>
          <w:sz w:val="24"/>
          <w:szCs w:val="24"/>
        </w:rPr>
        <w:t xml:space="preserve">я съвет на 10.09.2016г. </w:t>
      </w:r>
      <w:r w:rsidRPr="00374941">
        <w:rPr>
          <w:rFonts w:ascii="Times New Roman CYR" w:hAnsi="Times New Roman CYR" w:cs="Times New Roman CYR"/>
          <w:sz w:val="24"/>
          <w:szCs w:val="24"/>
        </w:rPr>
        <w:t>Измененията се правят по реда на при</w:t>
      </w:r>
      <w:r w:rsidR="00374941" w:rsidRPr="00374941">
        <w:rPr>
          <w:rFonts w:ascii="Times New Roman CYR" w:hAnsi="Times New Roman CYR" w:cs="Times New Roman CYR"/>
          <w:sz w:val="24"/>
          <w:szCs w:val="24"/>
        </w:rPr>
        <w:t>емането му.</w:t>
      </w:r>
    </w:p>
    <w:sectPr w:rsidR="00A01B17" w:rsidRPr="00D75117" w:rsidSect="00422ACC">
      <w:pgSz w:w="11906" w:h="16838"/>
      <w:pgMar w:top="426" w:right="70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A0C02"/>
    <w:rsid w:val="00015E6E"/>
    <w:rsid w:val="00024FC5"/>
    <w:rsid w:val="00043227"/>
    <w:rsid w:val="000A3C53"/>
    <w:rsid w:val="002A0C02"/>
    <w:rsid w:val="00374941"/>
    <w:rsid w:val="00422ACC"/>
    <w:rsid w:val="0045611D"/>
    <w:rsid w:val="004725C6"/>
    <w:rsid w:val="005C5015"/>
    <w:rsid w:val="006C3BB6"/>
    <w:rsid w:val="007901AC"/>
    <w:rsid w:val="009D5F7D"/>
    <w:rsid w:val="00A01B17"/>
    <w:rsid w:val="00C6000F"/>
    <w:rsid w:val="00CB3475"/>
    <w:rsid w:val="00CD1919"/>
    <w:rsid w:val="00D75117"/>
    <w:rsid w:val="00E637B8"/>
    <w:rsid w:val="00E97EDE"/>
    <w:rsid w:val="00FA615A"/>
    <w:rsid w:val="00FB5DA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53"/>
    <w:rPr>
      <w:rFonts w:eastAsiaTheme="minorEastAsia"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AC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422ACC"/>
    <w:rPr>
      <w:rFonts w:ascii="Tahoma" w:eastAsiaTheme="minorEastAsia" w:hAnsi="Tahoma" w:cs="Tahoma"/>
      <w:sz w:val="16"/>
      <w:szCs w:val="16"/>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C53"/>
    <w:rPr>
      <w:rFonts w:eastAsiaTheme="minorEastAsia" w:cs="Times New Roman"/>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Word_97_-_2003_Document1.doc"/><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237F-83D6-47B4-ABA1-4563C5B70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5320</Words>
  <Characters>30330</Characters>
  <Application>Microsoft Office Word</Application>
  <DocSecurity>0</DocSecurity>
  <Lines>252</Lines>
  <Paragraphs>71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Direktor</cp:lastModifiedBy>
  <cp:revision>16</cp:revision>
  <cp:lastPrinted>2019-09-20T12:17:00Z</cp:lastPrinted>
  <dcterms:created xsi:type="dcterms:W3CDTF">2016-09-07T07:25:00Z</dcterms:created>
  <dcterms:modified xsi:type="dcterms:W3CDTF">2019-09-20T12:19:00Z</dcterms:modified>
</cp:coreProperties>
</file>