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A" w:rsidRDefault="00C4083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3pt;margin-top:-35.35pt;width:451.35pt;height:92.3pt;z-index:251658240">
            <v:imagedata r:id="rId6" o:title=""/>
          </v:shape>
          <o:OLEObject Type="Embed" ProgID="Word.Document.8" ShapeID="_x0000_s1026" DrawAspect="Content" ObjectID="_1631368388" r:id="rId7">
            <o:FieldCodes>\s</o:FieldCodes>
          </o:OLEObject>
        </w:pict>
      </w:r>
    </w:p>
    <w:p w:rsidR="00A32431" w:rsidRDefault="00A32431"/>
    <w:p w:rsidR="00B51DCA" w:rsidRDefault="00B51DCA"/>
    <w:p w:rsidR="00C40832" w:rsidRPr="00C4083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                                                        </w:t>
      </w:r>
      <w:r w:rsidRPr="00C408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Утвърждавам: </w:t>
      </w:r>
      <w:r w:rsidRPr="00C40832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</w:t>
      </w:r>
    </w:p>
    <w:p w:rsidR="00C40832" w:rsidRPr="00C4083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Румяна Богданова</w:t>
      </w:r>
    </w:p>
    <w:p w:rsidR="00C40832" w:rsidRPr="00C4083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ab/>
        <w:t>Директор на ОУ „Васил Левски”</w:t>
      </w:r>
    </w:p>
    <w:p w:rsidR="00C40832" w:rsidRPr="00C40832" w:rsidRDefault="00C40832" w:rsidP="00C40832">
      <w:pPr>
        <w:spacing w:after="160" w:line="25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  </w:t>
      </w: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Заповед № РД 15-195/12.09.2019г.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DCA" w:rsidRDefault="00B51DCA"/>
    <w:p w:rsidR="00B51DCA" w:rsidRDefault="00B51DCA"/>
    <w:p w:rsidR="00B51DCA" w:rsidRDefault="00B51DCA"/>
    <w:p w:rsidR="00B51DCA" w:rsidRDefault="00B51DCA"/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УЧИЛИЩНА ПРОГРАМА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ЗА ПОВИШАВАНЕ НА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 xml:space="preserve">КАЧЕСТВОТО </w:t>
      </w:r>
      <w:r w:rsidR="00D63415">
        <w:rPr>
          <w:rFonts w:ascii="Times New Roman Bold" w:hAnsi="Times New Roman Bold" w:cs="Times New Roman Bold"/>
          <w:color w:val="000000"/>
          <w:sz w:val="50"/>
          <w:szCs w:val="50"/>
        </w:rPr>
        <w:t xml:space="preserve">НА </w:t>
      </w:r>
      <w:r>
        <w:rPr>
          <w:rFonts w:ascii="Times New Roman Bold" w:hAnsi="Times New Roman Bold" w:cs="Times New Roman Bold"/>
          <w:color w:val="000000"/>
          <w:sz w:val="50"/>
          <w:szCs w:val="50"/>
        </w:rPr>
        <w:t>ОБРАЗОВАНИЕ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В ОУ „ВАСИЛ ЛЕВСКИ”- град Белене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</w:p>
    <w:p w:rsidR="00B51DCA" w:rsidRPr="00B51DCA" w:rsidRDefault="00596C71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Учебна 201</w:t>
      </w:r>
      <w:r w:rsidR="00C40832">
        <w:rPr>
          <w:rFonts w:cs="Times New Roman Bold"/>
          <w:color w:val="000000"/>
          <w:sz w:val="28"/>
          <w:szCs w:val="28"/>
          <w:lang w:val="en-US"/>
        </w:rPr>
        <w:t>9</w:t>
      </w:r>
      <w:r w:rsidR="00C40832">
        <w:rPr>
          <w:rFonts w:ascii="Times New Roman Bold" w:hAnsi="Times New Roman Bold" w:cs="Times New Roman Bold"/>
          <w:color w:val="000000"/>
          <w:sz w:val="28"/>
          <w:szCs w:val="28"/>
        </w:rPr>
        <w:t>/20</w:t>
      </w:r>
      <w:r w:rsidR="00C40832">
        <w:rPr>
          <w:rFonts w:cs="Times New Roman Bold"/>
          <w:color w:val="000000"/>
          <w:sz w:val="28"/>
          <w:szCs w:val="28"/>
          <w:lang w:val="en-US"/>
        </w:rPr>
        <w:t>20</w:t>
      </w:r>
      <w:r w:rsidR="00B51DCA" w:rsidRPr="00B51DC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година</w:t>
      </w:r>
    </w:p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B51DCA" w:rsidRDefault="00D63415" w:rsidP="00B51DCA">
      <w:pPr>
        <w:rPr>
          <w:i/>
        </w:rPr>
      </w:pPr>
      <w:r>
        <w:rPr>
          <w:i/>
        </w:rPr>
        <w:t>Насто</w:t>
      </w:r>
      <w:r w:rsidR="00B51DCA" w:rsidRPr="00B51DCA">
        <w:rPr>
          <w:i/>
        </w:rPr>
        <w:t>ящата Програма е пр</w:t>
      </w:r>
      <w:r w:rsidR="00596C71">
        <w:rPr>
          <w:i/>
        </w:rPr>
        <w:t>иета от Педаг</w:t>
      </w:r>
      <w:r w:rsidR="00C40832">
        <w:rPr>
          <w:i/>
        </w:rPr>
        <w:t>огическия съвет м.септември 201</w:t>
      </w:r>
      <w:r w:rsidR="00C40832">
        <w:rPr>
          <w:i/>
          <w:lang w:val="en-US"/>
        </w:rPr>
        <w:t>9</w:t>
      </w:r>
      <w:r w:rsidR="00596C71">
        <w:rPr>
          <w:i/>
        </w:rPr>
        <w:t xml:space="preserve">г. </w:t>
      </w:r>
      <w:r w:rsidR="00B51DCA" w:rsidRPr="00B51DCA">
        <w:rPr>
          <w:i/>
        </w:rPr>
        <w:t xml:space="preserve">/съгл.чл.263, ал. 1, т. 1 на Закона за предучилищното и </w:t>
      </w:r>
      <w:proofErr w:type="spellStart"/>
      <w:r w:rsidR="00B51DCA" w:rsidRPr="00B51DCA">
        <w:rPr>
          <w:i/>
        </w:rPr>
        <w:t>училщното</w:t>
      </w:r>
      <w:proofErr w:type="spellEnd"/>
      <w:r w:rsidR="00B51DCA" w:rsidRPr="00B51DCA">
        <w:rPr>
          <w:i/>
        </w:rPr>
        <w:t xml:space="preserve"> образовани</w:t>
      </w:r>
      <w:r w:rsidR="00DD57C6">
        <w:rPr>
          <w:i/>
        </w:rPr>
        <w:t>е/.</w:t>
      </w:r>
    </w:p>
    <w:p w:rsidR="00DD57C6" w:rsidRDefault="00DD57C6" w:rsidP="00B51DCA">
      <w:pPr>
        <w:rPr>
          <w:i/>
        </w:rPr>
      </w:pPr>
    </w:p>
    <w:p w:rsidR="00596C71" w:rsidRDefault="00596C71" w:rsidP="00B51DCA">
      <w:pPr>
        <w:rPr>
          <w:i/>
        </w:rPr>
      </w:pPr>
    </w:p>
    <w:p w:rsidR="00DD57C6" w:rsidRDefault="00DD57C6" w:rsidP="00B51DCA">
      <w:pPr>
        <w:rPr>
          <w:i/>
          <w:lang w:val="en-US"/>
        </w:rPr>
      </w:pPr>
    </w:p>
    <w:p w:rsidR="00C40832" w:rsidRPr="00C40832" w:rsidRDefault="00C40832" w:rsidP="00B51DCA">
      <w:pPr>
        <w:rPr>
          <w:i/>
          <w:lang w:val="en-US"/>
        </w:rPr>
      </w:pPr>
    </w:p>
    <w:p w:rsidR="00DD57C6" w:rsidRDefault="00DD57C6" w:rsidP="00B51DCA">
      <w:pPr>
        <w:rPr>
          <w:i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І. ОБЩИ ПОЛОЖЕНИЯ: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Програмата за повишаване на качеството на образованието в ОУ „Васил Левски”, град Белене се основана  се основава на:</w:t>
      </w:r>
    </w:p>
    <w:p w:rsidR="00B51DCA" w:rsidRDefault="00B51DCA" w:rsidP="00B51D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Препоръката на Европейския парламент и </w:t>
      </w:r>
      <w:r w:rsidR="00423969">
        <w:rPr>
          <w:rFonts w:ascii="Times New Roman" w:hAnsi="Times New Roman" w:cs="Times New Roman"/>
          <w:sz w:val="24"/>
          <w:szCs w:val="24"/>
        </w:rPr>
        <w:t>Съвета за приемане на Европейска референтна рамка за осигуряване на качеството в професионално</w:t>
      </w:r>
      <w:r w:rsidR="00424FCF">
        <w:rPr>
          <w:rFonts w:ascii="Times New Roman" w:hAnsi="Times New Roman" w:cs="Times New Roman"/>
          <w:sz w:val="24"/>
          <w:szCs w:val="24"/>
        </w:rPr>
        <w:t xml:space="preserve">то образование и обучение от 18 </w:t>
      </w:r>
      <w:r w:rsidR="00423969">
        <w:rPr>
          <w:rFonts w:ascii="Times New Roman" w:hAnsi="Times New Roman" w:cs="Times New Roman"/>
          <w:sz w:val="24"/>
          <w:szCs w:val="24"/>
        </w:rPr>
        <w:t>юни 2009 година;</w:t>
      </w:r>
    </w:p>
    <w:p w:rsidR="00423969" w:rsidRDefault="00423969" w:rsidP="00B51D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Препоръката на Ев</w:t>
      </w:r>
      <w:r w:rsidR="00424FCF">
        <w:rPr>
          <w:rFonts w:ascii="Times New Roman" w:hAnsi="Times New Roman" w:cs="Times New Roman"/>
          <w:sz w:val="24"/>
          <w:szCs w:val="24"/>
        </w:rPr>
        <w:t>ропейския парламент и Съв</w:t>
      </w:r>
      <w:r>
        <w:rPr>
          <w:rFonts w:ascii="Times New Roman" w:hAnsi="Times New Roman" w:cs="Times New Roman"/>
          <w:sz w:val="24"/>
          <w:szCs w:val="24"/>
        </w:rPr>
        <w:t>ета от 12 февруари 2001 г. относно европейското сътрудничество при оценяване на  качеството на училищното образование;</w:t>
      </w:r>
    </w:p>
    <w:p w:rsidR="00423969" w:rsidRDefault="00423969" w:rsidP="00B51D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за предучилищно и училищно образование и Държавните образов</w:t>
      </w:r>
      <w:r w:rsidR="00024864">
        <w:rPr>
          <w:rFonts w:ascii="Times New Roman" w:hAnsi="Times New Roman" w:cs="Times New Roman"/>
          <w:sz w:val="24"/>
          <w:szCs w:val="24"/>
        </w:rPr>
        <w:t>ателни стандарти по чл.22 от ЗПУ</w:t>
      </w:r>
      <w:r>
        <w:rPr>
          <w:rFonts w:ascii="Times New Roman" w:hAnsi="Times New Roman" w:cs="Times New Roman"/>
          <w:sz w:val="24"/>
          <w:szCs w:val="24"/>
        </w:rPr>
        <w:t>О, чл.22, ал.2, т. 15 – стандарт за управление на качеството в институциите, приоритетите на МОН и РУО;</w:t>
      </w:r>
    </w:p>
    <w:p w:rsidR="00423969" w:rsidRDefault="00423969" w:rsidP="004239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Спецификацията в статута и приоритетите на училището;</w:t>
      </w:r>
    </w:p>
    <w:p w:rsidR="000D4231" w:rsidRDefault="000D4231" w:rsidP="000D4231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23969">
        <w:rPr>
          <w:rFonts w:ascii="Times New Roman" w:hAnsi="Times New Roman" w:cs="Times New Roman"/>
          <w:b/>
          <w:color w:val="000000"/>
          <w:sz w:val="21"/>
          <w:szCs w:val="21"/>
        </w:rPr>
        <w:t>ІІ. ВИЗИЯ: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Модерно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конкурентоспособно училище за развитие на дигитални, социални и граждански компетентнос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ти чрез акт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лни стратегии и интерактивни методи и средства за преподаване, подготвящи активни социално-отговорни личности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Хуманно и толерантно училище, ориентирано към интереса и към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качественото образование и приобщаване на всяко дете и на всеки ученик и недопускащо дискриминация при провеждане на училищното образование;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69">
        <w:rPr>
          <w:rFonts w:ascii="Times New Roman" w:hAnsi="Times New Roman" w:cs="Times New Roman"/>
          <w:b/>
          <w:color w:val="000000"/>
          <w:sz w:val="24"/>
          <w:szCs w:val="24"/>
        </w:rPr>
        <w:t>ІІІ. ПРИОРИТЕТНИ НАПРАВЛЕНИЯ В ДЕЙНОСТТА НА УЧИЛИЩЕТО: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 ЦЕЛ: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авторитета на ОУ „Васил Левски” гр. Белене чрез изградена единна и ефективна система на управление, която да осигури високо качество на образованието и да повиши авторитета на образователната институция, като я направи търсена и</w:t>
      </w:r>
      <w:r w:rsidR="007566F2">
        <w:rPr>
          <w:rFonts w:ascii="Times New Roman" w:hAnsi="Times New Roman" w:cs="Times New Roman"/>
          <w:sz w:val="24"/>
          <w:szCs w:val="24"/>
        </w:rPr>
        <w:t xml:space="preserve"> конкуретнтноспособна. Стратегическата цел на нашето училище е ориентирана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1.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качеството на образование в ОУ „Васил Левски” гр. Белене чрез разработване и утвърждаване на единна и непротиворечива система за ефективно управление на институцията.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2.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ученика към училищната среда.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3.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ориентирана към мислене.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4.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Възпитание и социализация на учениците.</w:t>
      </w:r>
    </w:p>
    <w:p w:rsidR="000D4231" w:rsidRPr="00423969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5.</w:t>
      </w:r>
    </w:p>
    <w:p w:rsidR="00423969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Партньорство и сътрудничество.</w:t>
      </w:r>
    </w:p>
    <w:p w:rsidR="00C40832" w:rsidRPr="00C40832" w:rsidRDefault="00C4083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>ПЛАНИРАНЕ И РЕАЛИЗАЦИЯ НА МЕРКИ ЗА ПОДОБРЯВАНЕ</w:t>
      </w: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t>КАЧЕСТВОТО, ПРОИЗТИЧАЩИ ОТ ПРИОРИТЕТИТЕ НА УЧИЛИЩЕТО</w:t>
      </w:r>
    </w:p>
    <w:p w:rsidR="00B51DCA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ОПЕРАТИВНА ЦЕЛ 1:</w:t>
      </w:r>
    </w:p>
    <w:p w:rsidR="007566F2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РАЗРАБОТВАНЕ И УТВЪРЖДАВАНЕ НА ЕДИННА И НЕПРОТИВОРЕЧИВА СИСТЕМА ЗА ЕФЕКТИВНО УПРАВЛЕНИЕ НА ИНСТИТУЦИЯТА.</w:t>
      </w:r>
    </w:p>
    <w:p w:rsidR="007566F2" w:rsidRPr="000D4231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1. Изграждане на Система за осигуряване качество на образованието:</w:t>
      </w:r>
    </w:p>
    <w:p w:rsidR="007566F2" w:rsidRPr="000D4231" w:rsidRDefault="007566F2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Анализ на образователната реформа в страната в контекста на европейските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стратегически цели за превръщането на образованието като национален приоритет и намиране място на образователната институция в контекста на промен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ите. А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>даптирането на училищните политики към новите образователни цели.</w:t>
      </w:r>
    </w:p>
    <w:p w:rsidR="00646D26" w:rsidRPr="000D4231" w:rsidRDefault="00646D26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Създаване на вътрешна нормативно уредба за изпълнение на дейностите по стратегическата и оперативните цели, свързани с качеството на образованието в ОУ „В. Левски” гр. Белене. Актуализация на вътрешните нормативни актове спрямо промените в нормативната база на национално ниво.</w:t>
      </w:r>
    </w:p>
    <w:p w:rsidR="00646D26" w:rsidRPr="000D4231" w:rsidRDefault="00E6645F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Изграждане на училищна Система за качество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 xml:space="preserve"> чрез: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кадри, система за контрол на качеството, подобряване на училищната среда, възпитание на учениците и училищно партньорство.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Адаптиране на политики за постигане на образователните цели спрямо ЗПУО и стандартите /чл. 174, ал.2, ЗПУО/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ал.2 и 3 от ЗУПО и утвърждаване от директора на училището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годишна училищна програма за целодневна организация на учебния ден в съответствие със стратегията и спецификата на училището /чл.19, ал.1 от Стандарта за организация на дейностите./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Изграждане на училищни екипи за:</w:t>
      </w:r>
    </w:p>
    <w:p w:rsidR="00E6645F" w:rsidRPr="00F0447F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подкрепа за личностно развитие на детето и ученика;</w:t>
      </w:r>
    </w:p>
    <w:p w:rsidR="00E6645F" w:rsidRPr="000D4231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изграждане на позитивен организационен климат;</w:t>
      </w:r>
    </w:p>
    <w:p w:rsidR="00E6645F" w:rsidRPr="000D4231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утвърждаване на позитивна дисциплина;</w:t>
      </w:r>
    </w:p>
    <w:p w:rsidR="00E6645F" w:rsidRPr="000D4231" w:rsidRDefault="000D4231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6645F" w:rsidRPr="000D4231">
        <w:rPr>
          <w:rFonts w:ascii="Times New Roman" w:hAnsi="Times New Roman" w:cs="Times New Roman"/>
          <w:color w:val="000000"/>
          <w:sz w:val="24"/>
          <w:szCs w:val="24"/>
        </w:rPr>
        <w:t>азвитие на училищната общност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2: Инвестиции в образованието или финансови ресурси</w:t>
      </w:r>
    </w:p>
    <w:p w:rsidR="001E7D6C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 Създаване на условия за участие в национални, европейски и други международни програми и проекти. Разработване на училищни проекти;</w:t>
      </w:r>
    </w:p>
    <w:p w:rsidR="007566F2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2.1.1. Изграждане на училищни екипи за разработване на проекти.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2.1.2. Квалификация на екипите по разработване, управление и мониторинг на проекти.</w:t>
      </w:r>
    </w:p>
    <w:p w:rsidR="00E2414C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 Осигуряване на законосъобразно, икономически целесъобразно и прозрачно управление на бюджета.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2.2.1. Адаптиране на Системите за финансово управление и контрол в образователната институция спрямо Стандарта за финансиране към ЗПУО: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Счетоводна политика на образователната институция.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разделянето на отговорностите по вземане на решение, осъществяване на контрол и изпълнение;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осигуряването на пълно, вярно, точно и своевременно осчетоводяване на всички операции;</w:t>
      </w:r>
    </w:p>
    <w:p w:rsidR="001E7D6C" w:rsidRPr="00F0447F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1E7D6C" w:rsidRPr="00F0447F">
        <w:rPr>
          <w:rFonts w:ascii="Times New Roman" w:hAnsi="Times New Roman" w:cs="Times New Roman"/>
          <w:sz w:val="24"/>
          <w:szCs w:val="24"/>
        </w:rPr>
        <w:t>Система за двоен подпис;</w:t>
      </w:r>
    </w:p>
    <w:p w:rsidR="00E51360" w:rsidRP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 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вътрешния контрол във връзка с поемането на задължения и извършване на разход;</w:t>
      </w:r>
    </w:p>
    <w:p w:rsid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предварителния контрол във връзка със завеждането и изписването на краткотрайни и дълготрайни активи;</w:t>
      </w:r>
    </w:p>
    <w:p w:rsidR="00E2414C" w:rsidRDefault="000D4231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бюджета съобразн</w:t>
      </w:r>
      <w:r w:rsidR="00E2414C">
        <w:rPr>
          <w:rFonts w:ascii="Times New Roman" w:hAnsi="Times New Roman" w:cs="Times New Roman"/>
          <w:sz w:val="24"/>
          <w:szCs w:val="24"/>
        </w:rPr>
        <w:t>о действащата нормативна уредба.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</w:t>
      </w:r>
      <w:r w:rsidR="000D4231">
        <w:rPr>
          <w:rFonts w:ascii="Times New Roman" w:hAnsi="Times New Roman" w:cs="Times New Roman"/>
          <w:sz w:val="24"/>
          <w:szCs w:val="24"/>
        </w:rPr>
        <w:t>2.2.3</w:t>
      </w:r>
      <w:r w:rsidRPr="000D4231">
        <w:rPr>
          <w:rFonts w:ascii="Times New Roman" w:hAnsi="Times New Roman" w:cs="Times New Roman"/>
          <w:sz w:val="24"/>
          <w:szCs w:val="24"/>
        </w:rPr>
        <w:t>. Осигуряване на прозрачност и публично отчитане на средствата от бюджета и извънбюджетни приходи.</w:t>
      </w:r>
    </w:p>
    <w:p w:rsidR="00E51360" w:rsidRPr="000D4231" w:rsidRDefault="000D4231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процедури по постъпване и  разходване на извънбюджетни средства от дарения, спонсорство, наеми, проети и др.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Наличие на приходи на училището.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2.3.1. Осигуряване на инвестиции в образователната институция и тяхното законосъобразно, целесъобразно и икономично използване.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2.3.2. Осигуряване на прозрачност на финансовото управление чрез публикуване на плана и отчета по бюджета, процедури</w:t>
      </w:r>
      <w:r w:rsidR="00F0447F">
        <w:rPr>
          <w:rFonts w:ascii="Times New Roman" w:hAnsi="Times New Roman" w:cs="Times New Roman"/>
          <w:sz w:val="24"/>
          <w:szCs w:val="24"/>
        </w:rPr>
        <w:t>те за обществени поръчки и др. ф</w:t>
      </w:r>
      <w:r w:rsidRPr="000D4231">
        <w:rPr>
          <w:rFonts w:ascii="Times New Roman" w:hAnsi="Times New Roman" w:cs="Times New Roman"/>
          <w:sz w:val="24"/>
          <w:szCs w:val="24"/>
        </w:rPr>
        <w:t>инансови документи на интернет страницата на училището;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2.3.3. Привличане на алтернативни източници за финансиране от работа по проекти и програми, дарения, наеми, спонсорство и др.</w:t>
      </w:r>
    </w:p>
    <w:p w:rsidR="00E51360" w:rsidRPr="000D4231" w:rsidRDefault="00E51360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3: Квалификационна дейност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 Планиране, реализиране и документиране на квалификационната дейност за педагогическите специалисти на вътрешноинституционално ниво: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3.1.1. Запознаване на педагогическите специалисти с Наредбата за статута и професионалното развитие, директорите и другите педагогически специалисти и Глава </w:t>
      </w:r>
      <w:r w:rsidRPr="000D423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4231">
        <w:rPr>
          <w:rFonts w:ascii="Times New Roman" w:hAnsi="Times New Roman" w:cs="Times New Roman"/>
          <w:sz w:val="24"/>
          <w:szCs w:val="24"/>
        </w:rPr>
        <w:t xml:space="preserve"> от Закона – „Учители, директори и други педагогически специалисти” и повишаването на тяхната квалификация в Раздел три от същата глава.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3.1.2. 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3.1.3.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 /чл.223 ЗУПО/</w:t>
      </w:r>
    </w:p>
    <w:p w:rsidR="00E2414C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3.1.4. Насочване повишаването на кварификацията на конкретния педагогически специалист към напредъка на децата и учениците, както и към подобряване на образователните им резултати. /чл.224, ал. 2 ЗУПО/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3.1.5. Създаване на стимули за мотивация за повишаване квалификацията на кадрите чрез учене през целия живот.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3.1.6. Мултиплициране и практическо приложение на добрия педагогически опит, получен по време на квалификационната дейност.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 Планиране, реализиране и документиране на квалификационната д</w:t>
      </w:r>
      <w:r w:rsidR="000D4231">
        <w:rPr>
          <w:rFonts w:ascii="Times New Roman" w:hAnsi="Times New Roman" w:cs="Times New Roman"/>
          <w:sz w:val="24"/>
          <w:szCs w:val="24"/>
        </w:rPr>
        <w:t>ейност за педагогическите специалисти на извънинституционално ниво</w:t>
      </w:r>
      <w:r w:rsidRPr="000D4231">
        <w:rPr>
          <w:rFonts w:ascii="Times New Roman" w:hAnsi="Times New Roman" w:cs="Times New Roman"/>
          <w:sz w:val="24"/>
          <w:szCs w:val="24"/>
        </w:rPr>
        <w:t>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3.2.1. Изграждане на система за вътрешна квалификация с обучители от регистър.</w:t>
      </w:r>
    </w:p>
    <w:p w:rsidR="007C7D07" w:rsidRPr="000D4231" w:rsidRDefault="00287E28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7D07" w:rsidRPr="000D4231">
        <w:rPr>
          <w:rFonts w:ascii="Times New Roman" w:hAnsi="Times New Roman" w:cs="Times New Roman"/>
          <w:sz w:val="24"/>
          <w:szCs w:val="24"/>
        </w:rPr>
        <w:t>.3. Споделяне на ефективни практики.</w:t>
      </w:r>
    </w:p>
    <w:p w:rsidR="007C7D07" w:rsidRPr="000D4231" w:rsidRDefault="00E2414C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3.3.1. Изграждане на механизъм за популяризиране на добрия педагогически опит.</w:t>
      </w:r>
    </w:p>
    <w:p w:rsidR="009C36E9" w:rsidRPr="00C40832" w:rsidRDefault="00E2414C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3.3.2. Споделяне на резултатите от обученията и мултиплициране на добрия педагогически оп</w:t>
      </w:r>
      <w:r w:rsidR="00C40832">
        <w:rPr>
          <w:rFonts w:ascii="Times New Roman" w:hAnsi="Times New Roman" w:cs="Times New Roman"/>
          <w:sz w:val="24"/>
          <w:szCs w:val="24"/>
        </w:rPr>
        <w:t>ит чрез различни форми на изява.</w:t>
      </w:r>
    </w:p>
    <w:p w:rsidR="009C36E9" w:rsidRPr="00287E28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E28">
        <w:rPr>
          <w:rFonts w:ascii="Times New Roman" w:hAnsi="Times New Roman" w:cs="Times New Roman"/>
          <w:b/>
          <w:color w:val="000000"/>
          <w:sz w:val="24"/>
          <w:szCs w:val="24"/>
        </w:rPr>
        <w:t>Дейност 4: Нормативно осигуряване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 Осигуряване на достъп до законовата и подзаконовата нормативна уредба за осъществяване дейността на училището;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4.1.1. Изграждане на вътрешна система за движение на информацията и документите в образователната институция /справка СФУК/.</w:t>
      </w:r>
    </w:p>
    <w:p w:rsidR="009C36E9" w:rsidRPr="000D4231" w:rsidRDefault="00287E28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Инструкция за вътрешна комуникация;</w:t>
      </w:r>
    </w:p>
    <w:p w:rsidR="009C36E9" w:rsidRPr="000D4231" w:rsidRDefault="00287E28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Правилник за документооборота;</w:t>
      </w:r>
    </w:p>
    <w:p w:rsidR="00287E28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lastRenderedPageBreak/>
        <w:t>4.1.2. Запознаване на педагогическия екип със Стандарта за физическата среда и информационното и библиотечното  осигуряване и Стандарта за информация и документите.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 Поддържане и актуализиране на информационния поток в училищните библиотеки;</w:t>
      </w:r>
    </w:p>
    <w:p w:rsidR="00E2414C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4.2.1</w:t>
      </w:r>
      <w:r w:rsidR="009C36E9" w:rsidRPr="000D4231">
        <w:rPr>
          <w:rFonts w:ascii="Times New Roman" w:hAnsi="Times New Roman" w:cs="Times New Roman"/>
          <w:sz w:val="24"/>
          <w:szCs w:val="24"/>
        </w:rPr>
        <w:t>. Осигуряване на резервни комплекти от учебници и учебни помагала в училищната библиотека;</w:t>
      </w:r>
    </w:p>
    <w:p w:rsidR="009C36E9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4.2.2. Поетапна актуализация на библиотечните единици.</w:t>
      </w:r>
    </w:p>
    <w:p w:rsidR="00F01AAD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 Състояние на училищната документация.</w:t>
      </w:r>
    </w:p>
    <w:p w:rsidR="00F01AAD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4.3.1. Осъществяване на текущ контрол по изрядно водене на училищната документация;</w:t>
      </w:r>
    </w:p>
    <w:p w:rsidR="009C36E9" w:rsidRPr="000D4231" w:rsidRDefault="00F01AAD" w:rsidP="00F01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4.3.2. Съхраняване и архивиране на училищната документация съгл. изискванията на Стандарта за информация и документите.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 Поддържане състоянието на библиотечната информация съгл. изискванията на Стандарта за физическата среда, информационното и библиотечно обслужване.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4.4.1. Набавяне на справочна и художествена българска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4.4.2. Набавяне на справочна и художествена чуждоезикова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4.4.4. Методическа литература и др.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4.4.5. Провеждане на инвентаризация съгл. сроковете в нормативната уредба.</w:t>
      </w:r>
    </w:p>
    <w:p w:rsidR="00F01AAD" w:rsidRPr="00287E28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28">
        <w:rPr>
          <w:rFonts w:ascii="Times New Roman" w:hAnsi="Times New Roman" w:cs="Times New Roman"/>
          <w:b/>
          <w:sz w:val="24"/>
          <w:szCs w:val="24"/>
        </w:rPr>
        <w:t>Дейност 5: Училищен персонал.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.1.Разработване на правила и процедури при назначаване и съкращаване на персонала;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.1.1. Вътрешни указания за осъществяване на подбор при назначаване на персонал, за сключване и прекратяване на трудови договори; 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.1.2. Инструкция за вътрешна комуникация; </w:t>
      </w:r>
    </w:p>
    <w:p w:rsidR="00E2414C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.2. Създаване на механизъм за откритост и прозрачност при вземане на управленски решения;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5.2.2. Политика на сътрудничество със заинтересованите лица при вземане на управленски решения, свързани с развитието на образователната институция.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 Създаване на правила за делегиране на права.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5.3.1. Разработване на процедура по разделянето на отговорностите по вземане на решение, осъществяване на контрол и изпълнение.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5.3.2. Процедура по разрешение, одобрение, оторизация и разделяне на отговорностите.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 Изработване на критерии за оценка труда на учителите и служителите;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5.4.1. 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/чл.246. (1) от ЗПУО/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5.4.2. Адаптирани критерии за диференцирано заплащане труда на педагогическите и непедагогически специалисти съгл. стандарта за финансиране.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5.4.3. Адаптиране на вътрешните правила за работната заплата спрямо стандарта за финансиране.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5.5. Осигуряване на капацитет за оценка на състоянието на качеството на предлаганото образование;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5.5.1. Изграждане на комисия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</w:r>
    </w:p>
    <w:p w:rsidR="004D6318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F0447F">
        <w:rPr>
          <w:rFonts w:ascii="Times New Roman" w:hAnsi="Times New Roman" w:cs="Times New Roman"/>
          <w:sz w:val="24"/>
          <w:szCs w:val="24"/>
        </w:rPr>
        <w:t>5.5.2. Регламентиране на задълженията, правомощията, състав и време за заседания на комисията в правилника за устройството и дейността на образователната институция. /</w:t>
      </w:r>
      <w:r w:rsidR="00CB6336" w:rsidRPr="00F0447F">
        <w:rPr>
          <w:rFonts w:ascii="Times New Roman" w:hAnsi="Times New Roman" w:cs="Times New Roman"/>
          <w:sz w:val="24"/>
          <w:szCs w:val="24"/>
        </w:rPr>
        <w:t>Стандарт за управление на качеството</w:t>
      </w:r>
      <w:r w:rsidR="004D6318" w:rsidRPr="00F0447F">
        <w:rPr>
          <w:rFonts w:ascii="Times New Roman" w:hAnsi="Times New Roman" w:cs="Times New Roman"/>
          <w:sz w:val="24"/>
          <w:szCs w:val="24"/>
        </w:rPr>
        <w:t>/</w:t>
      </w:r>
      <w:r w:rsidR="00CB6336" w:rsidRPr="00F0447F">
        <w:rPr>
          <w:rFonts w:ascii="Times New Roman" w:hAnsi="Times New Roman" w:cs="Times New Roman"/>
          <w:sz w:val="24"/>
          <w:szCs w:val="24"/>
        </w:rPr>
        <w:t>.</w:t>
      </w:r>
    </w:p>
    <w:p w:rsidR="00CB6336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F0447F">
        <w:rPr>
          <w:rFonts w:ascii="Times New Roman" w:hAnsi="Times New Roman" w:cs="Times New Roman"/>
          <w:sz w:val="24"/>
          <w:szCs w:val="24"/>
        </w:rPr>
        <w:t>5.6. Разработване на политика за насърчаване и ресурсно подпомагане на извънкласни дейности.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5.6.1. Вътрешни политики за допълнителна подгрепа и ресурсно подпомагане.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lastRenderedPageBreak/>
        <w:t xml:space="preserve"> 5.6.2. Регламентиране съвместната дейност на ръководството, класните ръководители и екипите за подкрепа на личностното развитие.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5.6.3. Изграждане на система за менторство на новоназначени педагогически специалисти и условия за приемственост при заместване.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5.7. Създаване на правила за качество на административното обслужване.</w:t>
      </w:r>
    </w:p>
    <w:p w:rsidR="00CB6336" w:rsidRPr="000D4231" w:rsidRDefault="00F0447F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CB6336" w:rsidRPr="000D4231">
        <w:rPr>
          <w:rFonts w:ascii="Times New Roman" w:hAnsi="Times New Roman" w:cs="Times New Roman"/>
          <w:sz w:val="24"/>
          <w:szCs w:val="24"/>
        </w:rPr>
        <w:t>. Работна институция за регистиране и разглеждане на сигнали за корупция;</w:t>
      </w:r>
    </w:p>
    <w:p w:rsidR="00C63589" w:rsidRPr="000D4231" w:rsidRDefault="00C63589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ОПЕРАТИВНА ЦЕЛ 2: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ИЗГРАЖДАНЕ НА УЧИЛИЩЕН МЕХАНИЗЪМ ЗА АДАПТИРАНЕ НА УЧЕНИКА КЪМ УЧИЛИЩНАТА СРЕДА.</w:t>
      </w:r>
    </w:p>
    <w:p w:rsidR="004D6318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Дейност 1. Индивидуална среда на ученика.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 Разработване на мерки за адаптиране на ученика към училищната среда. </w:t>
      </w:r>
    </w:p>
    <w:p w:rsidR="004D6318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1.1.Запознаване със Стандарта за физическата среда, информационното и библиотечно обслужване;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1.2</w:t>
      </w:r>
      <w:r w:rsidR="008E3C9C" w:rsidRPr="000D4231">
        <w:rPr>
          <w:rFonts w:ascii="Times New Roman" w:hAnsi="Times New Roman" w:cs="Times New Roman"/>
          <w:sz w:val="24"/>
          <w:szCs w:val="24"/>
        </w:rPr>
        <w:t>. Изграждане на Механизъм с мерки и дейности за адаптиране на ученика към училищната среда и условията в различните форми на обучение, сътрудничество на училището с външни партньори и осигуряване на условия за интерактивно учени.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E28">
        <w:rPr>
          <w:rFonts w:ascii="Times New Roman" w:hAnsi="Times New Roman" w:cs="Times New Roman"/>
          <w:sz w:val="24"/>
          <w:szCs w:val="24"/>
        </w:rPr>
        <w:t>1.3</w:t>
      </w:r>
      <w:r w:rsidR="008E3C9C" w:rsidRPr="000D4231">
        <w:rPr>
          <w:rFonts w:ascii="Times New Roman" w:hAnsi="Times New Roman" w:cs="Times New Roman"/>
          <w:sz w:val="24"/>
          <w:szCs w:val="24"/>
        </w:rPr>
        <w:t>. Актуализация на Оценката на риска за физическата среда от Слу</w:t>
      </w:r>
      <w:r w:rsidR="00C63589" w:rsidRPr="000D4231">
        <w:rPr>
          <w:rFonts w:ascii="Times New Roman" w:hAnsi="Times New Roman" w:cs="Times New Roman"/>
          <w:sz w:val="24"/>
          <w:szCs w:val="24"/>
        </w:rPr>
        <w:t>ж</w:t>
      </w:r>
      <w:r w:rsidR="008E3C9C" w:rsidRPr="000D4231">
        <w:rPr>
          <w:rFonts w:ascii="Times New Roman" w:hAnsi="Times New Roman" w:cs="Times New Roman"/>
          <w:sz w:val="24"/>
          <w:szCs w:val="24"/>
        </w:rPr>
        <w:t>бите по трудова медицина и изпълнение на конкретните предписания спрямо Стандарта за физическата среда, информационното и библиотечно обслужване;</w:t>
      </w:r>
    </w:p>
    <w:p w:rsidR="008E3C9C" w:rsidRPr="000D4231" w:rsidRDefault="00571DB2" w:rsidP="00F0447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89"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4</w:t>
      </w:r>
      <w:r w:rsidR="008E3C9C" w:rsidRPr="000D4231">
        <w:rPr>
          <w:rFonts w:ascii="Times New Roman" w:hAnsi="Times New Roman" w:cs="Times New Roman"/>
          <w:sz w:val="24"/>
          <w:szCs w:val="24"/>
        </w:rPr>
        <w:t>.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  КТУ, ГТУ и училищни Комисии по безопасност и здраве и уреждане в правилник правата и задълженията им за предотвратяване на рисковете;</w:t>
      </w:r>
    </w:p>
    <w:p w:rsidR="00C63589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1.5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. Регламентиране условията за записване и промяна на формите на обучение за конкретната учебна година съгл. Стандарта за организация на дейностите чл.31, ал.3 и </w:t>
      </w:r>
      <w:bookmarkStart w:id="0" w:name="_GoBack"/>
      <w:r w:rsidR="00C63589" w:rsidRPr="000D4231">
        <w:rPr>
          <w:rFonts w:ascii="Times New Roman" w:hAnsi="Times New Roman" w:cs="Times New Roman"/>
          <w:sz w:val="24"/>
          <w:szCs w:val="24"/>
        </w:rPr>
        <w:t>чл.12, ал.2 на ЗПУО.</w:t>
      </w:r>
    </w:p>
    <w:p w:rsidR="00F0447F" w:rsidRDefault="00C63589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6</w:t>
      </w:r>
      <w:r w:rsidRPr="000D4231">
        <w:rPr>
          <w:rFonts w:ascii="Times New Roman" w:hAnsi="Times New Roman" w:cs="Times New Roman"/>
          <w:sz w:val="24"/>
          <w:szCs w:val="24"/>
        </w:rPr>
        <w:t>. Създаване на възможности за включване на ученика в различни училищни общности в зависимост от неговите интереси и потребности;</w:t>
      </w:r>
      <w:r w:rsidR="000B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47F" w:rsidRDefault="00F0447F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. Осигуряване на условия за неформално и </w:t>
      </w:r>
      <w:proofErr w:type="spellStart"/>
      <w:r w:rsidR="00C63589" w:rsidRPr="000D4231">
        <w:rPr>
          <w:rFonts w:ascii="Times New Roman" w:hAnsi="Times New Roman" w:cs="Times New Roman"/>
          <w:sz w:val="24"/>
          <w:szCs w:val="24"/>
        </w:rPr>
        <w:t>информално</w:t>
      </w:r>
      <w:proofErr w:type="spellEnd"/>
      <w:r w:rsidR="00C63589" w:rsidRPr="000D4231">
        <w:rPr>
          <w:rFonts w:ascii="Times New Roman" w:hAnsi="Times New Roman" w:cs="Times New Roman"/>
          <w:sz w:val="24"/>
          <w:szCs w:val="24"/>
        </w:rPr>
        <w:t xml:space="preserve">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 Осигуряване на условия за интерактивно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.1. Създадени възможности за приложение на ИКТ в образователния процес по всички учебни предмети;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.2. Разработване от страна на педагогическите специалисти на свои модели на интерактивни добри педагогически практики;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.3. Осъществяване на контрол по планирането на материала по учебните предмети и разработване на различни образователни материали.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.4. Създаване условия за гъвкаво прилагане, изменяне и адаптиране методите на преподаване от страна на учителите с оглед постигането на по-добри резултати от ученето;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 xml:space="preserve">.5. Създаване условия за използване на интерактивни техники за окуражаване на учениците да правят връзки и да участват </w:t>
      </w:r>
      <w:bookmarkEnd w:id="0"/>
      <w:r w:rsidR="00641E64" w:rsidRPr="000D4231">
        <w:rPr>
          <w:rFonts w:ascii="Times New Roman" w:hAnsi="Times New Roman" w:cs="Times New Roman"/>
          <w:sz w:val="24"/>
          <w:szCs w:val="24"/>
        </w:rPr>
        <w:t>активно в учебния процес. /стандарт 14 – професионален профил/</w:t>
      </w:r>
    </w:p>
    <w:p w:rsidR="00641E64" w:rsidRPr="007A1D90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2: Изграждане на училището като социално място.</w:t>
      </w:r>
    </w:p>
    <w:p w:rsidR="00571DB2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 Създаване условия за интегриране на ученици със СОП.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2.2. Запознаване със Стандарта за приобщаващото образование;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Предприемане на мерки за социализиране на ученици, за които българският език не е майчин;</w:t>
      </w:r>
    </w:p>
    <w:p w:rsidR="00641E64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2.3.1. Програма за превенция на ранното напусне от училище.</w:t>
      </w:r>
    </w:p>
    <w:p w:rsidR="00571DB2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2.3.2. Участие в различни форми на сътрудничество с неправителствени организации, РУО, органите за закрила на детето и др.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2.4. Изграждане на правила за разрешаване на възникнали </w:t>
      </w:r>
      <w:r w:rsidRPr="007A1D90">
        <w:rPr>
          <w:rFonts w:ascii="Times New Roman" w:hAnsi="Times New Roman" w:cs="Times New Roman"/>
          <w:i/>
          <w:sz w:val="24"/>
          <w:szCs w:val="24"/>
        </w:rPr>
        <w:t>конфликти</w:t>
      </w:r>
      <w:r w:rsidRPr="000D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E64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                 - изграждане на механизъм за превенция и разрешаване на конфликти и търсене на подкрепа и партньорство в и извън общността;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създаване на правила в училищните общности за решаване на конфликти в </w:t>
      </w:r>
      <w:r>
        <w:rPr>
          <w:rFonts w:ascii="Times New Roman" w:hAnsi="Times New Roman" w:cs="Times New Roman"/>
          <w:sz w:val="24"/>
          <w:szCs w:val="24"/>
        </w:rPr>
        <w:lastRenderedPageBreak/>
        <w:t>дух на сътрудничество с цел постигане на бързи и обосновани резултати чрез използване на различни доказани стратегии за решаване на конфликти;</w:t>
      </w:r>
    </w:p>
    <w:p w:rsidR="00571DB2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изграждане на училищна комисия за превенция на тормоза и насилието;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вътрешна информационна система за разпространяване на информация, свързана с дейността на училището: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Интернет страница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учителите;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класовете или фейсбук страница на класовете;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Осигуряване на начини и средства за разпространяване на информацията: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Провеждане на ефективна медийна политика;</w:t>
      </w:r>
    </w:p>
    <w:p w:rsidR="007A1D90" w:rsidRDefault="00F0447F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интерне</w:t>
      </w:r>
      <w:r w:rsidR="007A1D90">
        <w:rPr>
          <w:rFonts w:ascii="Times New Roman" w:hAnsi="Times New Roman" w:cs="Times New Roman"/>
          <w:sz w:val="24"/>
          <w:szCs w:val="24"/>
        </w:rPr>
        <w:t>т страницата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на училищния сайт с актуална информация.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 ЦЕЛ 3: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ОРИЕНТИРАНО КЪМ МИСЛЕНЕ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1: Учебна дейност.</w:t>
      </w:r>
    </w:p>
    <w:p w:rsidR="007A1D90" w:rsidRDefault="007A1D90" w:rsidP="007A1D9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въвеждане на модел за подготовка и планиране на уроците, включващ: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утвърждаване на тематичен план на учебния материал, съобразен с ДОС и учебния план на училището;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Съобразяване на урочното планиране с учебната програма и с резу</w:t>
      </w:r>
      <w:r w:rsidR="00024864">
        <w:rPr>
          <w:rFonts w:ascii="Times New Roman" w:hAnsi="Times New Roman" w:cs="Times New Roman"/>
          <w:sz w:val="24"/>
          <w:szCs w:val="24"/>
        </w:rPr>
        <w:t xml:space="preserve">лтатите от входящата 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текущо</w:t>
      </w:r>
      <w:r w:rsidR="00024864">
        <w:rPr>
          <w:rFonts w:ascii="Times New Roman" w:hAnsi="Times New Roman" w:cs="Times New Roman"/>
          <w:sz w:val="24"/>
          <w:szCs w:val="24"/>
        </w:rPr>
        <w:t>то оценяване и го променя гъвкав</w:t>
      </w:r>
      <w:r>
        <w:rPr>
          <w:rFonts w:ascii="Times New Roman" w:hAnsi="Times New Roman" w:cs="Times New Roman"/>
          <w:sz w:val="24"/>
          <w:szCs w:val="24"/>
        </w:rPr>
        <w:t>о при необходимост;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Гъвкаво променяне на годишното и урочно планиране при необходимост;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Предвиждане на мерки за диференциран и индивидуален подход с нуждаещите се от подкрепа ученици;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Предварително планиране целите на урока, ясно формулиране на очакваните резултати;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насъотношението на уроците за нови знания към тези за затвърдяване съгл. Изискванията на ДОС за общообразователната подготовка и ДОС за оценяване.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урочните планове за различните паралелки спрямо равнището на подготовка и различните потребности на учениците;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Предварителна подготовка на учебни материали за урока;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учениците в предварителната подготовка на урока със задачи за проучване, с презентации, с информационни съобщения и др.</w:t>
      </w:r>
    </w:p>
    <w:p w:rsidR="00910F66" w:rsidRDefault="00910F66" w:rsidP="00910F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ясна и методически обоснована структура на урока: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значителна част от учениците в отделните структурни елементи на урока и събуждане на интерес и потребност аргументирано да защитят позицията си;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Открояване на структурни елементи, които са предпочитани и очаквани от учениците;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Целесъобразно управляване на урочното време и постигане на баланс между отделните структурни елементи;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Осъвременяване и актуализиране на учебното съдържание от страна на учителя;</w:t>
      </w:r>
    </w:p>
    <w:p w:rsidR="00910F66" w:rsidRDefault="00910F66" w:rsidP="00910F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и използване на ИКТ в урока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Самостоятелно разработване на мултимедийни и електронни уроци;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Интерактивен подход на обучение, създаване на условия за формиране на умения за правилно, трайно, самостоятелно и съзнателно усвояване на учебния материал;</w:t>
      </w:r>
    </w:p>
    <w:p w:rsidR="00EA7A95" w:rsidRP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A95">
        <w:rPr>
          <w:rFonts w:ascii="Times New Roman" w:hAnsi="Times New Roman" w:cs="Times New Roman"/>
          <w:b/>
          <w:sz w:val="24"/>
          <w:szCs w:val="24"/>
        </w:rPr>
        <w:lastRenderedPageBreak/>
        <w:t>Дейност 2: Оценяване и самооценяване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Използване на разнообразни форми за проверка и оценка на учениците.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критериален, смесен, както и функциите на оценяването – диагностична, прогностична, констатираща, информативна, мотивационна, селективна.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По възможност да се осигури обучение на учителите по доцимология – свързано с методите на оценяване на учениците, тестово изпитване, формиране на оценка, използване на разнообрани форми за проверка и оценка, основани на: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Достъпрост на оценяването – в ясна и разбираема форма, оповестявана по подходящ и удобен начин, на безпристрастна основа;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– отразява действителността точно и надеждно;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Сравнителен анализ – </w:t>
      </w:r>
      <w:r w:rsidR="00571DB2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за търсене на най- добрите практики;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Надежднос</w:t>
      </w:r>
      <w:r w:rsidR="00571DB2">
        <w:rPr>
          <w:rFonts w:ascii="Times New Roman" w:hAnsi="Times New Roman" w:cs="Times New Roman"/>
          <w:sz w:val="24"/>
          <w:szCs w:val="24"/>
        </w:rPr>
        <w:t>т;</w:t>
      </w:r>
    </w:p>
    <w:p w:rsidR="00571DB2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B2">
        <w:rPr>
          <w:rFonts w:ascii="Times New Roman" w:hAnsi="Times New Roman" w:cs="Times New Roman"/>
          <w:sz w:val="24"/>
          <w:szCs w:val="24"/>
        </w:rPr>
        <w:t>Обективнос</w:t>
      </w:r>
      <w:r w:rsidR="00571DB2">
        <w:rPr>
          <w:rFonts w:ascii="Times New Roman" w:hAnsi="Times New Roman" w:cs="Times New Roman"/>
          <w:sz w:val="24"/>
          <w:szCs w:val="24"/>
        </w:rPr>
        <w:t>т</w:t>
      </w:r>
      <w:r w:rsidR="00571DB2" w:rsidRPr="00571DB2">
        <w:rPr>
          <w:rFonts w:ascii="Times New Roman" w:hAnsi="Times New Roman" w:cs="Times New Roman"/>
          <w:sz w:val="24"/>
          <w:szCs w:val="24"/>
        </w:rPr>
        <w:t>;</w:t>
      </w:r>
      <w:r w:rsidRPr="0057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8D" w:rsidRDefault="00571DB2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F4368D">
        <w:rPr>
          <w:rFonts w:ascii="Times New Roman" w:hAnsi="Times New Roman" w:cs="Times New Roman"/>
          <w:sz w:val="24"/>
          <w:szCs w:val="24"/>
        </w:rPr>
        <w:t>рилагане на разнообразие от форми за проверка и оценка постиженията на учениците (формални, неформални, вътрешни, външи форми на оценяване, самооценяване и взаимно оценяване).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Изготвяне на критерии за оценяване, известни на учениците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Разработване и утвърждаване на училищни „стандарти“ (училищни добри практики) за оценяване по отделни предмети и запознаване на учениците с тях;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началото на всяка учебна година на родителска среща или по друг начин ученици и  родители се запознават с критериите за оценяване.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Прилагане на еднаква система и единни изисквания за оценяване при различни учители по един предмет;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Изготвяне на график за датите за класните работи и предварителното му оповестяване на учениците и на родителите.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Обсег на използването на ИКТ при оценяването по учебни предмети.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Изграждане на система за визуализиране на резултатите от НВО на училищно равнище във вид, който е удобен за анализи и обработка с цел разработване на политики за подобряване на резултатите.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Оповестяване на данните по начин, достъпен за родители и интересуващи се лица.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Разраотване на вътрешни нормативни актове, които да гарантират ритмичност на оценяването.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Осъществяване на перманентен контрол за ритмичността на оценяването съгл. Чл. 11 от Наредбата за оценяване на резултатите от обучението на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Установяване на входното равнище на учениците по учебните предмети в триседмичен срок от началото на учебната година чрез текущо изпитване.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Установяване на дефицитите от входното равнище и предприемане на мерки за преодоляването им.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умения у учениците за самооценяване чрез използване на адекватни критерии и показатели.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Аргументирано устно и писмено оценяване (чл.13, ал.3 ДОС за оценяване)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направляване на учениците да преценяват и самооценяват, за да знаят какво трябва да развият у себе 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Разясняване пред учениците на методиката за групови изпитвания (чл.15 ДОС за оценяване). При груповите устни изпитвания всеки ученик дава устни решения и отговори на групово поставени задачи или въпроси.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Дейност 3: Изграждане на позитивни взаимоотношения ученик-учител; ученик-ученик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Изграждане на взаимоотношения на партньорство между учителите и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Изграждане на политики за подкрепа за личностното развитие на детето и ученика между институциите в системата на предучилищното и </w:t>
      </w:r>
      <w:r w:rsidR="00036201">
        <w:rPr>
          <w:rFonts w:ascii="Times New Roman" w:hAnsi="Times New Roman" w:cs="Times New Roman"/>
          <w:sz w:val="24"/>
          <w:szCs w:val="24"/>
        </w:rPr>
        <w:t>училищно образование: подкрепа за личностно развитие на детето и ученика; изграждане на позитивен организационен климат; утвърждаване на позитивна дисциплина; изграждане на училищната общност (чл.174, ал.2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Превенция на обучителните трудности и ранното отстраняване на риска от тях. (При работа с учениците институциите в системата на предучилищното и училщното образование основават дейността си на принципа на превенция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 – чл 174, ал.5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Изграждане на умения за работа в екип в паралелката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Създаване на условия за проектно учене;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Използване на интерактивни методи на обучение с доказан ефект върху изграждане умения за работа в екип;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Установяване от учителя на позитивна атмосфера в паралелките;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Планиране и реализация на дейности по: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обучение и възпитание в здравословна, безопасна и сигурна среда;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Зачитане на учениците като активни участници в образователния процес;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Получаване на информация относно обучението, възпитанието, правата и задълженията на учениците;</w:t>
      </w:r>
    </w:p>
    <w:p w:rsidR="00036201" w:rsidRPr="00571DB2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Осигуряване на индивидуално консултиране по проблеми, свързани с тяхното поведение и взаимоотношенията с връстници, родители и </w:t>
      </w:r>
      <w:r w:rsidRPr="00571DB2">
        <w:rPr>
          <w:rFonts w:ascii="Times New Roman" w:hAnsi="Times New Roman" w:cs="Times New Roman"/>
          <w:sz w:val="24"/>
          <w:szCs w:val="24"/>
        </w:rPr>
        <w:t>учители</w:t>
      </w:r>
      <w:r w:rsidRPr="00571DB2">
        <w:rPr>
          <w:rFonts w:ascii="Times New Roman" w:hAnsi="Times New Roman" w:cs="Times New Roman"/>
          <w:i/>
          <w:sz w:val="24"/>
          <w:szCs w:val="24"/>
        </w:rPr>
        <w:t xml:space="preserve"> (чл.208, ал.1 от ЗПУО);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условия за участие в проектни дейности за формиране на знания, учения и нагласи за здравословен начин на живот;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екологично възпитание чрез проектни дейности, хепънинги, състезания и др. </w:t>
      </w:r>
      <w:r w:rsidRPr="00571DB2">
        <w:rPr>
          <w:rFonts w:ascii="Times New Roman" w:hAnsi="Times New Roman" w:cs="Times New Roman"/>
          <w:i/>
          <w:sz w:val="24"/>
          <w:szCs w:val="24"/>
        </w:rPr>
        <w:t>(чл.171.(1) ЗПУО – Права на учениците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Обсъждане на въпроси, засягащи училищния живот и училищната общност, в т.ч. училищния учебен план чрез формите на ученическо самоуправление;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Поощряване с морални и материални награди при показани високи постижения в областта на науката, изкуството и спорта.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Участие в ритуализацията на училищния живот чрез предложения и дейности, свързани с училищните традиции и изграждане на нова визия на училището.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4: Повишаване резултатите от обучението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Подготовка на учениците за успешно полагане на изпитите от НВО.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(чл.124, ал.2 от ЗПУО)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Перманентно консултиране на учениците, полагащи поправителен изпит и изготвяне на програми за допълнителна работа по учебни предмети или модули.</w:t>
      </w:r>
    </w:p>
    <w:p w:rsidR="00705850" w:rsidRPr="00DE5F36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Преустановяване на индивидуалната учебна програма и продължаване на обучението по общата при постигане изискванията на учебната програма. </w:t>
      </w:r>
      <w:r w:rsidRPr="00DE5F36">
        <w:rPr>
          <w:rFonts w:ascii="Times New Roman" w:hAnsi="Times New Roman" w:cs="Times New Roman"/>
          <w:i/>
          <w:sz w:val="24"/>
          <w:szCs w:val="24"/>
        </w:rPr>
        <w:t>(На учениците със СОП, които се обучават по ИУП, се поставят оценки само с качествен показател, които може да са:</w:t>
      </w:r>
      <w:r w:rsidR="00DE5F36" w:rsidRPr="00DE5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5F36" w:rsidRPr="00DE5F36">
        <w:rPr>
          <w:rFonts w:ascii="Times New Roman" w:hAnsi="Times New Roman" w:cs="Times New Roman"/>
          <w:i/>
          <w:sz w:val="24"/>
          <w:szCs w:val="24"/>
        </w:rPr>
        <w:t>„постига изискванията“, „справя се“ и „среща затруднения“.</w:t>
      </w:r>
    </w:p>
    <w:p w:rsidR="00DE5F36" w:rsidRP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36">
        <w:rPr>
          <w:rFonts w:ascii="Times New Roman" w:hAnsi="Times New Roman" w:cs="Times New Roman"/>
          <w:i/>
          <w:sz w:val="24"/>
          <w:szCs w:val="24"/>
        </w:rPr>
        <w:lastRenderedPageBreak/>
        <w:t>(8) Когато се установи, че учениците по ал.7 са постигнали изистванията на учебната програма по учебен предмет от училищния учебен план, се поставя оценка с количествен показател и по този учебен предмет и обучението по индивидуалната програма се преустановява. /чл. 120, ал.7 и 8 от ЗПУО/.</w:t>
      </w:r>
    </w:p>
    <w:p w:rsidR="00036201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Изготвяне на програма за превенция на ранното отпадане от училище по различни причини.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5: Надграждане на знания и умения.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Организиране от училището състезания,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Организиране на участие в  състезания, конкурси и др., организирани от различни институции.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Планиране и реализиране на дейности, мотивиращи учениците за усвояване на допълнителни знания и умения (маратон  на четенето, дефилета на литературни герои, рицари на книгата, състезания по грамотност и др)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Партниране с община Белене и мултиплициране на добрите практики чрез съвместни участия с други училища от града и региона.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Партниране с ДПП „Персина“за организиране на хепънинг и други мероприятия, свързани с опазване на природата; организиране и провеждане на инициативи в партньорство с РУО и мултиплициране на добрия опит.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Подготовка за участие на ученици в състезания, олимпиади,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: Постигане на високи педагогически постижения.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Изграждане на система за мотивация на педагогическите специалисти за повишаване квалификацията и за кариерно развитие.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Планиране, координиране, управление и контрол на дейностите за повишаване квалификацията на педагогическите специалисти на училищно ниво;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създаване на условия за повишаване на квалификацията;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Мотивиране на учители за подготвяне на ученици-призьори на състезания, олимпиади и др.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Регламентиране на допълнително заплащане във вътрешните правила за работната заплата за положен допълнителен труд.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 ЦЕЛ 4: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ИЗГРАЖДАНЕ НА УЧИЛИЩНИ ПОЛИТИКИ ЗА ВЪЗПИТАНИЕ И СОЦИАЛИЗАЦИЯ НА УЧЕНИЦИТЕ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Дейност 1: Реализация на политики и мерки, свързани с възпитанието и социализацията на децата.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план за възпитателната дейност в партньорство с представителите на ученическото самоуправление и родителите.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интереси;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училище без агресия, осигуряващо подкрепяща среда, индивидуално консултиране по възрастови проблеми.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система за поощрения и награди на ученици и учители за активно включване в извънкласните и извънучилищни дейности.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Популяризиране на добри практики с цел приобщаване и участие на ученици в извънкласни и извънучилищни прояви.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Разработване и реализиране план за дейността на УКБППМН. В този план да се включат и изготвянето на системен периодичен анализ на резултатите от дейността на комисията, както и да се набелязват мерки за подобряване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резултатите.</w:t>
      </w:r>
    </w:p>
    <w:p w:rsidR="00363C24" w:rsidRPr="002B58D9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Дейност 2: Инициативи по основни направления на възпитателната дейност.</w:t>
      </w:r>
    </w:p>
    <w:p w:rsidR="00363C24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Планиране и реализация на дейности за преодоляване на агресията в училище.</w:t>
      </w:r>
    </w:p>
    <w:p w:rsidR="00DE5F36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ниво паралелки;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съдействие от компетентни органи;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партньорство с институции по  чл.49 (1), т.2,3 и т. 5.;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превантивна, диагностична, рехабилитационна, корекционна и ресоциализираща работа с деца и ученици;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 и психологическа подкрепа чрез осигуряване на обща подкрепа (чл.178 от ЗПУО), а именно: екипна работа между учителите и другите педагогически специалисти, занимания по интереси, библиотечно-информационно обслужване, грижа за здравето, дейности по превенция на насилието и преодоляване на проблемното поведение.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Създаване на подкрепяща среда за деца и ученици, склонни към насилие и агресия;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Ранно откриване на ученици с асоциално поведение и предприемане на съответните мерки за работа с тях и семействата им;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Индивидуално консултиране на ученици по проблеми,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Реализиране на дейности за формиране на знания и умения за здравословен начин на живот.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Реализиране на дейности за екологичното възпитание на учениците;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Реализиране на дейности за възпитание в национални и общочовешки ценности;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Ритуализация на училищния живот.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ОПЕРАТИВНА ЦЕЛ 5: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ПАРТНЬОРСТВО И СЪТРУДНИЧЕСТВО –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F1E">
        <w:rPr>
          <w:rFonts w:ascii="Times New Roman" w:hAnsi="Times New Roman" w:cs="Times New Roman"/>
          <w:sz w:val="24"/>
          <w:szCs w:val="24"/>
          <w:u w:val="single"/>
        </w:rPr>
        <w:t>Област: Училищно партньорство</w:t>
      </w:r>
    </w:p>
    <w:p w:rsidR="00D60F1E" w:rsidRDefault="00D60F1E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F1E">
        <w:rPr>
          <w:rFonts w:ascii="Times New Roman" w:hAnsi="Times New Roman" w:cs="Times New Roman"/>
          <w:b/>
          <w:sz w:val="24"/>
          <w:szCs w:val="24"/>
        </w:rPr>
        <w:t>Дейност 1: Партньорство между преките участници в училищното образование.</w:t>
      </w:r>
    </w:p>
    <w:p w:rsidR="00D60F1E" w:rsidRDefault="00D60F1E" w:rsidP="00D60F1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Изграждане на механизъм за партньорство между преките участнити в училищното образование;</w:t>
      </w:r>
    </w:p>
    <w:p w:rsidR="00D60F1E" w:rsidRDefault="00D60F1E" w:rsidP="00D60F1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Разработване и утвърждаване на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 на образование;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система на менторство и наставничество за подкрепа на млади учители;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механизъм за ефективно партньорство на училищното ръководство с педагогическите екипи за усвояване на ключовите компетентности, училищното настоятелство и екипа на ученическото самоуправление.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нагласи у родителите за партньорство и сътрудничество чрез организиране на родителски срещи и тематични инициативи на паралелките (187, ал.2 т.5 ЗПУО)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Реализиране на дености за удовлетворяване на родителите по конкретни въпроси – проучвания чрез анкети, разговори, беседи и др.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Планиране и реализиране на дейности за активно участие на родителите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организираните от училището извънкласни </w:t>
      </w:r>
      <w:r w:rsidRPr="00D60F1E">
        <w:rPr>
          <w:rFonts w:ascii="Times New Roman" w:hAnsi="Times New Roman" w:cs="Times New Roman"/>
          <w:i/>
          <w:sz w:val="24"/>
          <w:szCs w:val="24"/>
        </w:rPr>
        <w:t>дейности (чл.208,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ученика го прави необходимо.)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Провеждане</w:t>
      </w:r>
      <w:r>
        <w:rPr>
          <w:rFonts w:ascii="Times New Roman" w:hAnsi="Times New Roman" w:cs="Times New Roman"/>
          <w:sz w:val="24"/>
          <w:szCs w:val="24"/>
        </w:rPr>
        <w:t xml:space="preserve">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</w:t>
      </w:r>
    </w:p>
    <w:p w:rsidR="00D63415" w:rsidRDefault="00D63415" w:rsidP="00D634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на училищното настоятелство.</w:t>
      </w:r>
    </w:p>
    <w:p w:rsidR="00D63415" w:rsidRDefault="00D63415" w:rsidP="00D634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2: Външно партньорство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институциите в системата на образованието, териториалните органи на изпълнителната власт, органите за местното самоуправление.</w:t>
      </w:r>
    </w:p>
    <w:p w:rsidR="00D63415" w:rsidRDefault="00D63415" w:rsidP="00D63415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висши училища и  юридически лица с нестопанска цел при планиране и реализиране квалификацията на педагогическите специалисти;</w:t>
      </w:r>
    </w:p>
    <w:p w:rsidR="00D63415" w:rsidRDefault="00D63415" w:rsidP="00D63415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Агенцията за закрила на детето и структурите на полицята;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местната общественост;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Представяне на Стратегията за развитието на училището пред родителската общност и разяснителна кампания за план-приема като традиции и нови тенденци</w:t>
      </w:r>
      <w:r w:rsidR="00DD57C6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Удовлетвореност на училщните партньори по конкретни въпроси – проучвания чрез анкети, интервюта и др.</w:t>
      </w:r>
    </w:p>
    <w:p w:rsidR="00D63415" w:rsidRDefault="00D63415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415" w:rsidRDefault="00D63415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е отворена за допълване, актуализация и промяна в резултат на възникнали обективни обстоятелство.</w:t>
      </w:r>
    </w:p>
    <w:p w:rsidR="00D63415" w:rsidRDefault="00D63415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57C6" w:rsidRDefault="00DD57C6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415" w:rsidRPr="00D63415" w:rsidRDefault="00D63415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Белене</w:t>
      </w:r>
    </w:p>
    <w:p w:rsidR="002B58D9" w:rsidRPr="00D60F1E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BB" w:rsidRPr="00F4368D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95" w:rsidRPr="00EA7A95" w:rsidRDefault="00EA7A95" w:rsidP="00EA7A9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89" w:rsidRPr="000D4231" w:rsidRDefault="00C63589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89" w:rsidRPr="000D4231" w:rsidRDefault="00C63589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9C" w:rsidRPr="000D4231" w:rsidRDefault="008E3C9C" w:rsidP="008E3C9C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9C36E9" w:rsidRPr="000D4231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36E9" w:rsidRPr="000D4231" w:rsidSect="00DD57C6">
      <w:pgSz w:w="11906" w:h="16838"/>
      <w:pgMar w:top="1417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19"/>
    <w:multiLevelType w:val="multilevel"/>
    <w:tmpl w:val="68D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114AE9"/>
    <w:multiLevelType w:val="multilevel"/>
    <w:tmpl w:val="37CCFB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9717E"/>
    <w:multiLevelType w:val="multilevel"/>
    <w:tmpl w:val="7782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7303A5"/>
    <w:multiLevelType w:val="hybridMultilevel"/>
    <w:tmpl w:val="FC5CF11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C58"/>
    <w:multiLevelType w:val="hybridMultilevel"/>
    <w:tmpl w:val="A99C2FE2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467C9102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40C2D"/>
    <w:multiLevelType w:val="multilevel"/>
    <w:tmpl w:val="B3AA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B1BC4"/>
    <w:multiLevelType w:val="multilevel"/>
    <w:tmpl w:val="DF5EC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9A5B63"/>
    <w:multiLevelType w:val="multilevel"/>
    <w:tmpl w:val="824C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C66519"/>
    <w:multiLevelType w:val="hybridMultilevel"/>
    <w:tmpl w:val="8918CFA8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1AEB"/>
    <w:multiLevelType w:val="hybridMultilevel"/>
    <w:tmpl w:val="9BBADB2E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DCA"/>
    <w:rsid w:val="00024864"/>
    <w:rsid w:val="00036201"/>
    <w:rsid w:val="00037837"/>
    <w:rsid w:val="000B2643"/>
    <w:rsid w:val="000D4231"/>
    <w:rsid w:val="001E7D6C"/>
    <w:rsid w:val="00287E28"/>
    <w:rsid w:val="002B58D9"/>
    <w:rsid w:val="00363C24"/>
    <w:rsid w:val="00423969"/>
    <w:rsid w:val="00424FCF"/>
    <w:rsid w:val="00445F99"/>
    <w:rsid w:val="004D6318"/>
    <w:rsid w:val="00571DB2"/>
    <w:rsid w:val="00596C71"/>
    <w:rsid w:val="00641E64"/>
    <w:rsid w:val="00646D26"/>
    <w:rsid w:val="0068794E"/>
    <w:rsid w:val="00705850"/>
    <w:rsid w:val="007566F2"/>
    <w:rsid w:val="007A1D90"/>
    <w:rsid w:val="007C7D07"/>
    <w:rsid w:val="008E3C9C"/>
    <w:rsid w:val="008F16CF"/>
    <w:rsid w:val="00910F66"/>
    <w:rsid w:val="009421AD"/>
    <w:rsid w:val="00970263"/>
    <w:rsid w:val="00981890"/>
    <w:rsid w:val="009C36E9"/>
    <w:rsid w:val="00A23BF1"/>
    <w:rsid w:val="00A32431"/>
    <w:rsid w:val="00AD2B9F"/>
    <w:rsid w:val="00B51DCA"/>
    <w:rsid w:val="00C40832"/>
    <w:rsid w:val="00C63589"/>
    <w:rsid w:val="00CB6336"/>
    <w:rsid w:val="00CF73BB"/>
    <w:rsid w:val="00D60F1E"/>
    <w:rsid w:val="00D63415"/>
    <w:rsid w:val="00DD57C6"/>
    <w:rsid w:val="00DE5F36"/>
    <w:rsid w:val="00E2414C"/>
    <w:rsid w:val="00E51360"/>
    <w:rsid w:val="00E6645F"/>
    <w:rsid w:val="00EA7A95"/>
    <w:rsid w:val="00EE2B25"/>
    <w:rsid w:val="00F01AAD"/>
    <w:rsid w:val="00F0447F"/>
    <w:rsid w:val="00F4368D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A"/>
    <w:pPr>
      <w:ind w:left="720"/>
      <w:contextualSpacing/>
    </w:pPr>
  </w:style>
  <w:style w:type="paragraph" w:styleId="a4">
    <w:name w:val="No Spacing"/>
    <w:uiPriority w:val="1"/>
    <w:qFormat/>
    <w:rsid w:val="00E51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A"/>
    <w:pPr>
      <w:ind w:left="720"/>
      <w:contextualSpacing/>
    </w:pPr>
  </w:style>
  <w:style w:type="paragraph" w:styleId="a4">
    <w:name w:val="No Spacing"/>
    <w:uiPriority w:val="1"/>
    <w:qFormat/>
    <w:rsid w:val="00E5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4859</Words>
  <Characters>27699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Direktor</cp:lastModifiedBy>
  <cp:revision>14</cp:revision>
  <cp:lastPrinted>2019-09-30T14:05:00Z</cp:lastPrinted>
  <dcterms:created xsi:type="dcterms:W3CDTF">2016-09-04T13:05:00Z</dcterms:created>
  <dcterms:modified xsi:type="dcterms:W3CDTF">2019-09-30T14:07:00Z</dcterms:modified>
</cp:coreProperties>
</file>