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4" w:rsidRDefault="008B48FC" w:rsidP="00057F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E1E62EB" wp14:editId="3EC57B1B">
            <wp:simplePos x="0" y="0"/>
            <wp:positionH relativeFrom="margin">
              <wp:posOffset>-238125</wp:posOffset>
            </wp:positionH>
            <wp:positionV relativeFrom="margin">
              <wp:posOffset>-66675</wp:posOffset>
            </wp:positionV>
            <wp:extent cx="1181100" cy="123825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C35" w:rsidRDefault="00D51C35" w:rsidP="00D51C3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inline distT="0" distB="0" distL="0" distR="0" wp14:anchorId="4C94C6B9">
            <wp:extent cx="5191125" cy="118110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C35" w:rsidRDefault="00D51C35" w:rsidP="00057F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51C35" w:rsidRPr="00D51C35" w:rsidRDefault="00D51C35" w:rsidP="00057F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57F04" w:rsidRDefault="00057F04" w:rsidP="00057F0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57F04" w:rsidRDefault="00827488" w:rsidP="00057F04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spellStart"/>
      <w:r w:rsidR="00057F04" w:rsidRP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Утвърждавам</w:t>
      </w:r>
      <w:proofErr w:type="spellEnd"/>
      <w:r w:rsidR="00057F04" w:rsidRP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…………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……..</w:t>
      </w:r>
      <w:r w:rsidR="00057F04" w:rsidRP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         </w:t>
      </w:r>
      <w:r w:rsid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            </w:t>
      </w:r>
    </w:p>
    <w:p w:rsidR="00057F04" w:rsidRDefault="00827488" w:rsidP="00057F04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D51C35">
        <w:rPr>
          <w:rFonts w:ascii="Times New Roman" w:hAnsi="Times New Roman" w:cs="Times New Roman"/>
          <w:b/>
          <w:bCs/>
          <w:i/>
          <w:sz w:val="24"/>
          <w:szCs w:val="24"/>
        </w:rPr>
        <w:t>Румяна Богданова</w:t>
      </w:r>
      <w:r w:rsidR="00057F04" w:rsidRP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                          </w:t>
      </w:r>
      <w:r w:rsid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            </w:t>
      </w:r>
    </w:p>
    <w:p w:rsidR="00057F04" w:rsidRPr="00057F04" w:rsidRDefault="00827488" w:rsidP="00057F04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3D7F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bookmarkStart w:id="0" w:name="_GoBack"/>
      <w:bookmarkEnd w:id="0"/>
      <w:r w:rsidR="003D7FAB">
        <w:rPr>
          <w:rFonts w:ascii="Times New Roman" w:hAnsi="Times New Roman" w:cs="Times New Roman"/>
          <w:b/>
          <w:bCs/>
          <w:i/>
          <w:sz w:val="24"/>
          <w:szCs w:val="24"/>
        </w:rPr>
        <w:t>Заповед РД 15-176/10.09.2021г.</w:t>
      </w:r>
      <w:r w:rsidR="00057F04" w:rsidRPr="00057F0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</w:t>
      </w:r>
    </w:p>
    <w:p w:rsidR="00057F04" w:rsidRPr="00057F04" w:rsidRDefault="00057F04" w:rsidP="00057F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0CEE" w:rsidRDefault="00C10CEE" w:rsidP="00FD0F1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15B90" w:rsidRPr="009536EE" w:rsidRDefault="00215B90" w:rsidP="00FD0F1F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9536EE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ПЛАН ЗА </w:t>
      </w:r>
      <w:r w:rsidR="000E054A">
        <w:rPr>
          <w:rFonts w:ascii="Times New Roman" w:hAnsi="Times New Roman" w:cs="Times New Roman"/>
          <w:b/>
          <w:i/>
          <w:sz w:val="36"/>
          <w:szCs w:val="36"/>
        </w:rPr>
        <w:t xml:space="preserve">ПОВИШАВАНЕ НА СИГУРНОСТТА </w:t>
      </w:r>
      <w:r w:rsidR="002722A7" w:rsidRPr="009536EE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="00D86ABB" w:rsidRPr="009536EE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ПРИ </w:t>
      </w:r>
      <w:r w:rsidR="000E054A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ЗАПЛАХА ОТ </w:t>
      </w:r>
      <w:r w:rsidR="00D86ABB" w:rsidRPr="009536EE">
        <w:rPr>
          <w:rFonts w:ascii="Times New Roman" w:hAnsi="Times New Roman" w:cs="Times New Roman"/>
          <w:b/>
          <w:i/>
          <w:sz w:val="36"/>
          <w:szCs w:val="36"/>
          <w:lang w:val="ru-RU"/>
        </w:rPr>
        <w:t>ТЕРОРИСТИЧЕН</w:t>
      </w:r>
      <w:r w:rsidR="0099112E" w:rsidRPr="009536EE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АКТ</w:t>
      </w:r>
    </w:p>
    <w:p w:rsidR="00AE4AA6" w:rsidRPr="00AE4AA6" w:rsidRDefault="00AE4AA6" w:rsidP="00AE4A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AA6">
        <w:rPr>
          <w:rFonts w:ascii="Times New Roman" w:hAnsi="Times New Roman" w:cs="Times New Roman"/>
          <w:b/>
          <w:i/>
          <w:sz w:val="24"/>
          <w:szCs w:val="24"/>
        </w:rPr>
        <w:t>ВЪВ ВРЪЗКА С ЧЛ. 23, АЛ. 1 ОТ ЗАКОНА ЗА ПРОТИВОДЕЙСТВИЕ</w:t>
      </w:r>
    </w:p>
    <w:p w:rsidR="00AE4AA6" w:rsidRPr="00AE4AA6" w:rsidRDefault="00AE4AA6" w:rsidP="00AE4A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AA6">
        <w:rPr>
          <w:rFonts w:ascii="Times New Roman" w:hAnsi="Times New Roman" w:cs="Times New Roman"/>
          <w:b/>
          <w:i/>
          <w:sz w:val="24"/>
          <w:szCs w:val="24"/>
        </w:rPr>
        <w:t>НА ТЕРОРИЗМА И НАРЕДБА № 8121з-1225/27.09.2017 г.</w:t>
      </w:r>
    </w:p>
    <w:p w:rsidR="00C10CEE" w:rsidRPr="00FD0F1F" w:rsidRDefault="00C10CEE" w:rsidP="00FD0F1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15B90" w:rsidRDefault="00215B90" w:rsidP="00215B9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81FD6">
        <w:rPr>
          <w:rFonts w:ascii="Times New Roman" w:hAnsi="Times New Roman" w:cs="Times New Roman"/>
          <w:b/>
          <w:i/>
          <w:sz w:val="24"/>
          <w:szCs w:val="24"/>
        </w:rPr>
        <w:t>І. ОСНОВНИ ПОЛОЖЕНИЯ: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Планът е изготвен и разработен във връзка с чл. 23,ал.1 от закона за противодействие на тероризма /ЗПТ/ и Наредба 8121з-1225/27.09.2017г. и касае обекти, чиито собственици и ползватели разработват и прилагат мерки за противодействие на тероризма. Съгласно чл. 2 от наредбата план за сигурност разработват всички институции в предучилищното, училищното и висшето образование и детски ясли от по-ниска категория.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Прилагането на мерките за пресичане на терористична дейност и овладяване на последствията от терористични актове се осъществява в сложна обстановка, изискваща добра предварителна организация за реагиране, определена от следните основни фактори: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-затруднено управление вследствие изключителната неопределеност и липса на информация за параметрите на разрушенията, жертвите и риска за живота и здравето на хората;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-нарушени или силно затруднени комуникации в зоната на терористичния акт;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-наличието на паника и стрес сред намиращите се в зоната на инцидента лица;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-затруднено взаимодействие между структурите на ведомствата, изпълняващи задачи при пресичане на терористична дейност или овладяване на последствията от терористични актове;</w:t>
      </w:r>
    </w:p>
    <w:p w:rsid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4AA6">
        <w:rPr>
          <w:rFonts w:ascii="Times New Roman" w:hAnsi="Times New Roman" w:cs="Times New Roman"/>
          <w:sz w:val="24"/>
          <w:szCs w:val="24"/>
        </w:rPr>
        <w:t>-съкратени срокове за вземане на решения.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5B90" w:rsidRPr="00AE4AA6" w:rsidRDefault="00215B90" w:rsidP="00215B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4AA6">
        <w:rPr>
          <w:rFonts w:ascii="Times New Roman" w:hAnsi="Times New Roman" w:cs="Times New Roman"/>
          <w:b/>
          <w:i/>
          <w:sz w:val="24"/>
          <w:szCs w:val="24"/>
        </w:rPr>
        <w:t>ІІ.ЦЕЛ НА ПЛАНА: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Създаване на организация за оптимално изпълнение на задачите при овладяване на кризи, своевременно и непрекъснато ръководство и управление на силите и средствата при кризисни ситуации и бедствия и опазване живота и здравето на учениците и служителите.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Осигуряване на постоянна и адекватна защита на лицата на територията на съответното учебно заведение срещу терористична заплаха.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lastRenderedPageBreak/>
        <w:t>Осигуряване на комуникация и взаимодействие със структурите на ведомствата, изпълняващи задачи при пресичане на терористична дейност или овладяване на последствията от терористични актове.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4AA6">
        <w:rPr>
          <w:rFonts w:ascii="Times New Roman" w:hAnsi="Times New Roman" w:cs="Times New Roman"/>
          <w:sz w:val="24"/>
          <w:szCs w:val="24"/>
        </w:rPr>
        <w:t>Превенция чрез установяване и отстраняване на причините и условията способстващи извършване на терористичен акт.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5B90" w:rsidRPr="00AE4AA6" w:rsidRDefault="00C10CEE" w:rsidP="00215B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4AA6">
        <w:rPr>
          <w:rFonts w:ascii="Times New Roman" w:hAnsi="Times New Roman" w:cs="Times New Roman"/>
          <w:b/>
          <w:i/>
          <w:sz w:val="24"/>
          <w:szCs w:val="24"/>
        </w:rPr>
        <w:t>ІІІ.</w:t>
      </w:r>
      <w:r w:rsidR="00215B90" w:rsidRPr="00AE4AA6">
        <w:rPr>
          <w:rFonts w:ascii="Times New Roman" w:hAnsi="Times New Roman" w:cs="Times New Roman"/>
          <w:b/>
          <w:i/>
          <w:sz w:val="24"/>
          <w:szCs w:val="24"/>
        </w:rPr>
        <w:t>ОБЩА ПРОГНОЗА ЗА ВЪЗНИКВАНЕ НА КРИЗИ, ВСЛЕДСТВИЕ НА ТЕРОРИСТИЧНА ДЕЙНОСТ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sz w:val="24"/>
          <w:szCs w:val="24"/>
        </w:rPr>
        <w:t xml:space="preserve"> Тероризмът е съзнателно създадено обществено явление, което си служи със заплаха посредством насилие или заплаха с насилие.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3.1. Тероризъм има винаги когато: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-извършителите са склонни към насилие или със същата важност към заплаха от насилие.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-дейността е замислена да намери далечни психологични отражения, надхвърлящи непосредствената цел или непосредствените жертви.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-Последствията от дейността са с голямо негативно икономическо въздействие.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-дейността се извършва от група, която не се идентифицира с конкретна държава.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-терористичните действия са предварително обмислени и детайлно планирани, като носят белезите на операцията, която отразява конкретните цели и мотиви на изпълнителите, отговаря на възможностите им и е предназначена за определена публика. тактическите прийоми за осъществяване на терористична дейност са в съответствие с поставените цели.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 xml:space="preserve"> 3.2.</w:t>
      </w:r>
      <w:r w:rsidRPr="00AE4AA6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b/>
          <w:sz w:val="24"/>
          <w:szCs w:val="24"/>
        </w:rPr>
        <w:t>Вероятни терористични тактики, които могат да бъдат използвани от терористична група при извършване на терористичен акт: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-отвличане.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-палеж на обект.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-взривяване на СВУ в обект.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-атака и превземане на обект.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-вземане на заложници.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-използване на специални оръжия /химическо или биологическо/.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-замърсяване на околната среда в или около обекта.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3.</w:t>
      </w:r>
      <w:proofErr w:type="spellStart"/>
      <w:r w:rsidRPr="00AE4AA6">
        <w:rPr>
          <w:rFonts w:ascii="Times New Roman" w:hAnsi="Times New Roman" w:cs="Times New Roman"/>
          <w:b/>
          <w:sz w:val="24"/>
          <w:szCs w:val="24"/>
        </w:rPr>
        <w:t>3</w:t>
      </w:r>
      <w:proofErr w:type="spellEnd"/>
      <w:r w:rsidRPr="00AE4AA6">
        <w:rPr>
          <w:rFonts w:ascii="Times New Roman" w:hAnsi="Times New Roman" w:cs="Times New Roman"/>
          <w:b/>
          <w:sz w:val="24"/>
          <w:szCs w:val="24"/>
        </w:rPr>
        <w:t>. Специфични особености на обстановката и заплахите за средата в която се изпълняват задачите: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-емоционално въздействие, подбуждане на страх сред обществото и привличане вниманието на отделни граждани или групи от граждани към изповядваната от терористите кауза.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-човешки жертви и материални щети в обекта подложени на терористичен акт.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3.4. Използвани средства: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Използването на терористичните средства за поразяване могат да се дефинират в две групи: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-взривни устройства.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-средства за физическо и психологическо поразяване на много хора причиняващи значителни екологични щети.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3.5. Задължителни условия за изпълнение, които се спазват при въвеждането на плана в действие.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-да не се поставя в опасност живота и здравето на деца, взети за заложници от други граждани при извършване на терористичен акт.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-да не се поставя в опасност живота и здравето на служители, участващи в предотвратяването, ограничаването и прекратяването на терористичен акт.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-да се запази целостта и годността на обекта и съоръженията в него.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3.6. Оценка на риска и спецификата на реагирането на терористична дейност, дават основание действията да се дефинират в два основни варианта: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-действия при заплаха от извършване на терористични актове.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-действия по овладяване на кризи, възникнали в следствие на терористична дейност и ликвидирането на последствия от терористични актове.</w:t>
      </w:r>
    </w:p>
    <w:p w:rsidR="006A14EA" w:rsidRDefault="006A14EA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lastRenderedPageBreak/>
        <w:t>4. ОБХВАТ НА ПЛАНА.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Настоящият план регламентира ситуациите, отговорностите, съвместните про</w:t>
      </w:r>
      <w:r w:rsidR="006A14EA">
        <w:rPr>
          <w:rFonts w:ascii="Times New Roman" w:hAnsi="Times New Roman" w:cs="Times New Roman"/>
          <w:sz w:val="24"/>
          <w:szCs w:val="24"/>
        </w:rPr>
        <w:t>цедури и правила за действие на ОУ „Васил Левски“</w:t>
      </w:r>
      <w:r w:rsidRPr="00AE4AA6">
        <w:rPr>
          <w:rFonts w:ascii="Times New Roman" w:hAnsi="Times New Roman" w:cs="Times New Roman"/>
          <w:sz w:val="24"/>
          <w:szCs w:val="24"/>
        </w:rPr>
        <w:t xml:space="preserve"> за овладяване на кризисна ситуация, предизвикана от терористична заплаха или извършен терористичен акт, както и прилагане на мерки за преодоляване на последствията за децата и учениците, педагогическия и непедагогически персонал и временно пребиваващи външни лица на територията на училището.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Планът създава организация за оповестяване, информиране, реагиране и управление на силите и средствата за предотвратяване и неутрализиране на терористични заплахи, както и за овладяване на ситуацията и ликвидиране на последствията при осъществен терористичен акт.</w:t>
      </w:r>
    </w:p>
    <w:p w:rsid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При възникване на терористичен акт на територията на обекта се изпълняват задачите предвидени в плановете за защита при бедствия.</w:t>
      </w:r>
    </w:p>
    <w:p w:rsidR="006A14EA" w:rsidRPr="00AE4AA6" w:rsidRDefault="006A14EA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Default="006A14EA" w:rsidP="00AE4A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4E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AE4AA6" w:rsidRPr="006A14EA">
        <w:rPr>
          <w:rFonts w:ascii="Times New Roman" w:hAnsi="Times New Roman" w:cs="Times New Roman"/>
          <w:b/>
          <w:i/>
          <w:sz w:val="24"/>
          <w:szCs w:val="24"/>
        </w:rPr>
        <w:t>.МЕРКИ ЗА ПРОТИВОДЕЙСТВИЕ НА ТЕРОРИЗМА</w:t>
      </w:r>
    </w:p>
    <w:p w:rsidR="006A14EA" w:rsidRPr="006A14EA" w:rsidRDefault="006A14EA" w:rsidP="00AE4A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ab/>
        <w:t>1.Оценка на риска.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ab/>
        <w:t>1.</w:t>
      </w:r>
      <w:proofErr w:type="spellStart"/>
      <w:r w:rsidRPr="00AE4AA6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AE4AA6">
        <w:rPr>
          <w:rFonts w:ascii="Times New Roman" w:hAnsi="Times New Roman" w:cs="Times New Roman"/>
          <w:b/>
          <w:sz w:val="24"/>
          <w:szCs w:val="24"/>
        </w:rPr>
        <w:t>.</w:t>
      </w:r>
      <w:r w:rsidRPr="00AE4A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AA6">
        <w:rPr>
          <w:rFonts w:ascii="Times New Roman" w:hAnsi="Times New Roman" w:cs="Times New Roman"/>
          <w:b/>
          <w:sz w:val="24"/>
          <w:szCs w:val="24"/>
        </w:rPr>
        <w:t>Степен на съществуващия риск.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а</w:t>
      </w:r>
      <w:r w:rsidRPr="00AE4A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E4AA6">
        <w:rPr>
          <w:rFonts w:ascii="Times New Roman" w:hAnsi="Times New Roman" w:cs="Times New Roman"/>
          <w:sz w:val="24"/>
          <w:szCs w:val="24"/>
        </w:rPr>
        <w:t xml:space="preserve">Функционално предназначение на обекта: Сграда за обществено обслужване в областта на образованието </w:t>
      </w:r>
      <w:r w:rsidR="006A14EA">
        <w:rPr>
          <w:rFonts w:ascii="Times New Roman" w:hAnsi="Times New Roman" w:cs="Times New Roman"/>
          <w:sz w:val="24"/>
          <w:szCs w:val="24"/>
        </w:rPr>
        <w:t>–</w:t>
      </w:r>
      <w:r w:rsidRPr="00AE4AA6">
        <w:rPr>
          <w:rFonts w:ascii="Times New Roman" w:hAnsi="Times New Roman" w:cs="Times New Roman"/>
          <w:sz w:val="24"/>
          <w:szCs w:val="24"/>
        </w:rPr>
        <w:t xml:space="preserve"> </w:t>
      </w:r>
      <w:r w:rsidR="006A14EA">
        <w:rPr>
          <w:rFonts w:ascii="Times New Roman" w:hAnsi="Times New Roman" w:cs="Times New Roman"/>
          <w:sz w:val="24"/>
          <w:szCs w:val="24"/>
        </w:rPr>
        <w:t>ОУ „Васил Левски“</w:t>
      </w:r>
      <w:r w:rsidRPr="00AE4AA6">
        <w:rPr>
          <w:rFonts w:ascii="Times New Roman" w:hAnsi="Times New Roman" w:cs="Times New Roman"/>
          <w:sz w:val="24"/>
          <w:szCs w:val="24"/>
        </w:rPr>
        <w:t xml:space="preserve">; Основното предназначение на сградата е обучение, като ежедневно пътнико-потока е около </w:t>
      </w:r>
      <w:r w:rsidR="006A14EA">
        <w:rPr>
          <w:rFonts w:ascii="Times New Roman" w:hAnsi="Times New Roman" w:cs="Times New Roman"/>
          <w:sz w:val="24"/>
          <w:szCs w:val="24"/>
        </w:rPr>
        <w:t>115</w:t>
      </w:r>
      <w:r w:rsidRPr="00AE4AA6">
        <w:rPr>
          <w:rFonts w:ascii="Times New Roman" w:hAnsi="Times New Roman" w:cs="Times New Roman"/>
          <w:sz w:val="24"/>
          <w:szCs w:val="24"/>
        </w:rPr>
        <w:t xml:space="preserve">човека. В сградата има </w:t>
      </w:r>
      <w:r w:rsidR="00EB1936">
        <w:rPr>
          <w:rFonts w:ascii="Times New Roman" w:hAnsi="Times New Roman" w:cs="Times New Roman"/>
          <w:sz w:val="24"/>
          <w:szCs w:val="24"/>
        </w:rPr>
        <w:t>1</w:t>
      </w:r>
      <w:r w:rsidR="00EB1936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AE4AA6">
        <w:rPr>
          <w:rFonts w:ascii="Times New Roman" w:hAnsi="Times New Roman" w:cs="Times New Roman"/>
          <w:sz w:val="24"/>
          <w:szCs w:val="24"/>
        </w:rPr>
        <w:t xml:space="preserve">бр. учители и </w:t>
      </w:r>
      <w:r w:rsidR="00EB1936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6A14EA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sz w:val="24"/>
          <w:szCs w:val="24"/>
        </w:rPr>
        <w:t>бр. ученици и непедагогически персонал, като събота и неделя са почивни дни.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б</w:t>
      </w:r>
      <w:r w:rsidRPr="00AE4A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E4AA6">
        <w:rPr>
          <w:rFonts w:ascii="Times New Roman" w:hAnsi="Times New Roman" w:cs="Times New Roman"/>
          <w:sz w:val="24"/>
          <w:szCs w:val="24"/>
        </w:rPr>
        <w:t xml:space="preserve">Местоположение на обекта : </w:t>
      </w:r>
      <w:r w:rsidR="006A14EA">
        <w:rPr>
          <w:rFonts w:ascii="Times New Roman" w:hAnsi="Times New Roman" w:cs="Times New Roman"/>
          <w:sz w:val="24"/>
          <w:szCs w:val="24"/>
        </w:rPr>
        <w:t>гр. Белене, ул. „</w:t>
      </w:r>
      <w:proofErr w:type="spellStart"/>
      <w:r w:rsidR="006A14EA">
        <w:rPr>
          <w:rFonts w:ascii="Times New Roman" w:hAnsi="Times New Roman" w:cs="Times New Roman"/>
          <w:sz w:val="24"/>
          <w:szCs w:val="24"/>
        </w:rPr>
        <w:t>Е</w:t>
      </w:r>
      <w:r w:rsidR="00BC0E4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C0E47">
        <w:rPr>
          <w:rFonts w:ascii="Times New Roman" w:hAnsi="Times New Roman" w:cs="Times New Roman"/>
          <w:sz w:val="24"/>
          <w:szCs w:val="24"/>
        </w:rPr>
        <w:t>. Е. Босилков“ №1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в</w:t>
      </w:r>
      <w:r w:rsidRPr="00AE4A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E4AA6">
        <w:rPr>
          <w:rFonts w:ascii="Times New Roman" w:hAnsi="Times New Roman" w:cs="Times New Roman"/>
          <w:sz w:val="24"/>
          <w:szCs w:val="24"/>
        </w:rPr>
        <w:t>Транспортна достъпно</w:t>
      </w:r>
      <w:r w:rsidR="00BC0E47">
        <w:rPr>
          <w:rFonts w:ascii="Times New Roman" w:hAnsi="Times New Roman" w:cs="Times New Roman"/>
          <w:sz w:val="24"/>
          <w:szCs w:val="24"/>
        </w:rPr>
        <w:t>ст: само с лек автомобил. Достъпът да училищния двор е ограничен.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Стените и рода на сградата са изградени от тухлена зидария и </w:t>
      </w:r>
      <w:r w:rsidR="00BC0E47">
        <w:rPr>
          <w:rFonts w:ascii="Times New Roman" w:hAnsi="Times New Roman" w:cs="Times New Roman"/>
          <w:sz w:val="24"/>
          <w:szCs w:val="24"/>
        </w:rPr>
        <w:t>панел</w:t>
      </w:r>
      <w:r w:rsidRPr="00AE4AA6">
        <w:rPr>
          <w:rFonts w:ascii="Times New Roman" w:hAnsi="Times New Roman" w:cs="Times New Roman"/>
          <w:sz w:val="24"/>
          <w:szCs w:val="24"/>
        </w:rPr>
        <w:t>. Отопл</w:t>
      </w:r>
      <w:r w:rsidR="00EB1936">
        <w:rPr>
          <w:rFonts w:ascii="Times New Roman" w:hAnsi="Times New Roman" w:cs="Times New Roman"/>
          <w:sz w:val="24"/>
          <w:szCs w:val="24"/>
        </w:rPr>
        <w:t>ението е със собствено</w:t>
      </w:r>
      <w:r w:rsidR="00BC0E47">
        <w:rPr>
          <w:rFonts w:ascii="Times New Roman" w:hAnsi="Times New Roman" w:cs="Times New Roman"/>
          <w:sz w:val="24"/>
          <w:szCs w:val="24"/>
        </w:rPr>
        <w:t xml:space="preserve"> парно.</w:t>
      </w:r>
      <w:r w:rsidRPr="00AE4AA6">
        <w:rPr>
          <w:rFonts w:ascii="Times New Roman" w:hAnsi="Times New Roman" w:cs="Times New Roman"/>
          <w:sz w:val="24"/>
          <w:szCs w:val="24"/>
        </w:rPr>
        <w:t xml:space="preserve"> Електрооборудване</w:t>
      </w:r>
      <w:r w:rsidR="00EB1936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sz w:val="24"/>
          <w:szCs w:val="24"/>
        </w:rPr>
        <w:t>-</w:t>
      </w:r>
      <w:r w:rsidR="00EB1936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sz w:val="24"/>
          <w:szCs w:val="24"/>
        </w:rPr>
        <w:t xml:space="preserve">нормална пожарна опасност.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В помещенията на сградата има бюра, столове, шкафове, гардероби, компютърни конфигурации, канцеларски материали, инве</w:t>
      </w:r>
      <w:r w:rsidR="00BC0E47">
        <w:rPr>
          <w:rFonts w:ascii="Times New Roman" w:hAnsi="Times New Roman" w:cs="Times New Roman"/>
          <w:sz w:val="24"/>
          <w:szCs w:val="24"/>
        </w:rPr>
        <w:t>нтар и др.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Според степента на съществуващия риск се определя, като лесно уязвим обект от извършване на посегателство, със средна степен на риск.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2. Зони за сигурност.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В обекта са определени следните зони за сигурност: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-работна зона – обхваща вход/изход на сградата, където се осъществява контрол на влизащите и излизащи лица, както и класните стаи, кабинети, хранилища, физкултурен салон и др.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-външен район – обхваща вход/изход на външния двор, спортни площадки, места за игра и др.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 xml:space="preserve">3. Мерки и процедури за действие.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С цел недопускане на предпоставки за възникване на заплахи от терористичен </w:t>
      </w:r>
      <w:r w:rsidR="00BC0E47">
        <w:rPr>
          <w:rFonts w:ascii="Times New Roman" w:hAnsi="Times New Roman" w:cs="Times New Roman"/>
          <w:sz w:val="24"/>
          <w:szCs w:val="24"/>
        </w:rPr>
        <w:t>действия в ОУ „Васил Левски“</w:t>
      </w:r>
      <w:r w:rsidRPr="00AE4AA6">
        <w:rPr>
          <w:rFonts w:ascii="Times New Roman" w:hAnsi="Times New Roman" w:cs="Times New Roman"/>
          <w:sz w:val="24"/>
          <w:szCs w:val="24"/>
        </w:rPr>
        <w:t xml:space="preserve"> са взети следните мерки: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в извън работно време, в празнични и почивни дни всички врати са </w:t>
      </w:r>
    </w:p>
    <w:p w:rsidR="00AE4AA6" w:rsidRPr="00BC0E47" w:rsidRDefault="00AE4AA6" w:rsidP="00BC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затворени и </w:t>
      </w:r>
      <w:r w:rsidR="00BC0E47">
        <w:rPr>
          <w:rFonts w:ascii="Times New Roman" w:hAnsi="Times New Roman" w:cs="Times New Roman"/>
          <w:sz w:val="24"/>
          <w:szCs w:val="24"/>
        </w:rPr>
        <w:t>заключени</w:t>
      </w:r>
      <w:r w:rsidRPr="00AE4AA6">
        <w:rPr>
          <w:rFonts w:ascii="Times New Roman" w:hAnsi="Times New Roman" w:cs="Times New Roman"/>
          <w:sz w:val="24"/>
          <w:szCs w:val="24"/>
        </w:rPr>
        <w:t>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по пътищата за евакуация и над изхода са поставени евакуационни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осветителни тела. Изхода за евакуация е вход/изхода на сградата.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осъществява се надеждна охрана и пропускателен режим за </w:t>
      </w:r>
    </w:p>
    <w:p w:rsidR="00AE4AA6" w:rsidRPr="00AE4AA6" w:rsidRDefault="00AE4AA6" w:rsidP="00BC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регламентиран </w:t>
      </w:r>
      <w:proofErr w:type="spellStart"/>
      <w:r w:rsidRPr="00AE4AA6">
        <w:rPr>
          <w:rFonts w:ascii="Times New Roman" w:hAnsi="Times New Roman" w:cs="Times New Roman"/>
          <w:sz w:val="24"/>
          <w:szCs w:val="24"/>
        </w:rPr>
        <w:t>допуск</w:t>
      </w:r>
      <w:proofErr w:type="spellEnd"/>
      <w:r w:rsidRPr="00AE4AA6">
        <w:rPr>
          <w:rFonts w:ascii="Times New Roman" w:hAnsi="Times New Roman" w:cs="Times New Roman"/>
          <w:sz w:val="24"/>
          <w:szCs w:val="24"/>
        </w:rPr>
        <w:t xml:space="preserve"> и контрол на пребиваването на лица, превозни средства, товари и багажи в сградите и прилежащата територия на училището.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определен е служител за връзка по сигурността и отговорници за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определени зони, със задължение за извършване на проверка за съмнителни вещи, багажи, лица и превозни средства, както и своевременно уведомяване на СДВР и съответното РУП.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регламентиран е достъпа до помещенията и своевременното им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заключване след тяхното използване.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регламентиран е начина за обявяване на заплаха.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организирани са действията за безопасна евакуация на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lastRenderedPageBreak/>
        <w:t>застрашените помещения или сграда /съгласно Наредба №8121з-647/01.10.14г. за правилата и нормите за пожарна безопасност/.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съвместно с органите на местната власт са определени безопасни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места за временно настаняване на ученици и персонал след евакуацията им.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изготвен е план за информиране на родителите</w:t>
      </w:r>
    </w:p>
    <w:p w:rsidR="00AE4AA6" w:rsidRPr="00AE4AA6" w:rsidRDefault="00AE4AA6" w:rsidP="00AE4AA6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взети са мерки елиминиране на възможностите за скрито поставяне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на предмети и материали, застрашаващи живота и здравето на деца, родители и персонал.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b/>
          <w:sz w:val="24"/>
          <w:szCs w:val="24"/>
        </w:rPr>
        <w:t>4. Физическа защита на обекта.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Училището е осигурено с физическа охра</w:t>
      </w:r>
      <w:r w:rsidR="00BC0E47">
        <w:rPr>
          <w:rFonts w:ascii="Times New Roman" w:hAnsi="Times New Roman" w:cs="Times New Roman"/>
          <w:sz w:val="24"/>
          <w:szCs w:val="24"/>
        </w:rPr>
        <w:t xml:space="preserve">на – </w:t>
      </w:r>
      <w:r w:rsidRPr="00AE4AA6">
        <w:rPr>
          <w:rFonts w:ascii="Times New Roman" w:hAnsi="Times New Roman" w:cs="Times New Roman"/>
          <w:sz w:val="24"/>
          <w:szCs w:val="24"/>
        </w:rPr>
        <w:t xml:space="preserve"> портиер в работни дни с работно време.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Основните им задължения са в съответствие със заповед на директора, относно осигуряване на сигурността, обществения ред и пропускателния режим в училището.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b/>
          <w:sz w:val="24"/>
          <w:szCs w:val="24"/>
        </w:rPr>
        <w:t xml:space="preserve">4.1. Пропускателен режим в училището . </w:t>
      </w:r>
    </w:p>
    <w:p w:rsidR="00AE4AA6" w:rsidRPr="00AE4AA6" w:rsidRDefault="00BC0E47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AA6" w:rsidRPr="00AE4AA6">
        <w:rPr>
          <w:rFonts w:ascii="Times New Roman" w:hAnsi="Times New Roman" w:cs="Times New Roman"/>
          <w:sz w:val="24"/>
          <w:szCs w:val="24"/>
        </w:rPr>
        <w:t>-влизането на външни лица, родители, изпълнители по договори за ремонти и доставка се извършва след потвърждение от лицето, което ще бъде посетено и след представяне на документ за самоличност, а при съмнение и физическа проверка на багажа. Посещенията се записват в специална книга. Посетит</w:t>
      </w:r>
      <w:r>
        <w:rPr>
          <w:rFonts w:ascii="Times New Roman" w:hAnsi="Times New Roman" w:cs="Times New Roman"/>
          <w:sz w:val="24"/>
          <w:szCs w:val="24"/>
        </w:rPr>
        <w:t xml:space="preserve">елите се придружават </w:t>
      </w:r>
      <w:r w:rsidR="00AE4AA6" w:rsidRPr="00AE4AA6">
        <w:rPr>
          <w:rFonts w:ascii="Times New Roman" w:hAnsi="Times New Roman" w:cs="Times New Roman"/>
          <w:sz w:val="24"/>
          <w:szCs w:val="24"/>
        </w:rPr>
        <w:t xml:space="preserve"> до търсените от тях лица.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 не се приемат съмнителни и неадресирани пратки, писма и пакети и извършване на внимателна проверка на същите.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 xml:space="preserve">- извършване на щателна физическа проверка на обемистите пакети и багажи с оглед недопускането на </w:t>
      </w:r>
      <w:proofErr w:type="spellStart"/>
      <w:r w:rsidRPr="00AE4AA6">
        <w:rPr>
          <w:rFonts w:ascii="Times New Roman" w:hAnsi="Times New Roman" w:cs="Times New Roman"/>
          <w:sz w:val="24"/>
          <w:szCs w:val="24"/>
        </w:rPr>
        <w:t>общоопасни</w:t>
      </w:r>
      <w:proofErr w:type="spellEnd"/>
      <w:r w:rsidRPr="00AE4AA6">
        <w:rPr>
          <w:rFonts w:ascii="Times New Roman" w:hAnsi="Times New Roman" w:cs="Times New Roman"/>
          <w:sz w:val="24"/>
          <w:szCs w:val="24"/>
        </w:rPr>
        <w:t xml:space="preserve"> вещества и средства.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 недопускане в сградата на училището на посетители без проверена и потвърдена ангажираност, включително изпълнители по договори за ремонтни дейности.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5.</w:t>
      </w:r>
      <w:r w:rsidRPr="00AE4AA6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b/>
          <w:sz w:val="24"/>
          <w:szCs w:val="24"/>
        </w:rPr>
        <w:t>Ред за оповестяване, информиране и реагиране.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При получаване на заплаха за извършване на терористичен акт или при осъществен такъв незабавно се уведомява дежурния на СДВР /съответното РУП/ и се подава сигнал на тел. 112. Уведомява се ръководството на учебното заведение и НКТЦ към ДАНС.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>При получаване на сигнал.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заплахата от полученото анонимно телефонно обаждане се приема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като реална.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своевременно се уведомяват служителя за връзка по сигурността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и ръководителя на учебното заведение за сигнала.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b/>
          <w:sz w:val="24"/>
          <w:szCs w:val="24"/>
        </w:rPr>
        <w:t>При осъществен терористичен акт.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директорът ръководи мероприятията по защита на хората/децата на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територията на обекта.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директорът организира, координира временното извеждане и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предоставяне на неотложна помощ на пострадалите лица.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организира се своевременно събиране на информация за жертви и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материални щети.</w:t>
      </w:r>
    </w:p>
    <w:p w:rsidR="00AE4AA6" w:rsidRPr="00AE4AA6" w:rsidRDefault="00AE4AA6" w:rsidP="00AE4AA6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оказва се съдействие за информиране на хората/децата за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предприетите ограничителни мерки и мерки за поведение и действие в зависимост от обстановката.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b/>
          <w:sz w:val="24"/>
          <w:szCs w:val="24"/>
        </w:rPr>
        <w:t>6. Достъп до обекта на външни лица.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b/>
          <w:sz w:val="24"/>
          <w:szCs w:val="24"/>
        </w:rPr>
        <w:tab/>
      </w:r>
      <w:r w:rsidRPr="00AE4AA6">
        <w:rPr>
          <w:rFonts w:ascii="Times New Roman" w:hAnsi="Times New Roman" w:cs="Times New Roman"/>
          <w:sz w:val="24"/>
          <w:szCs w:val="24"/>
        </w:rPr>
        <w:t>Външни лица, които посещават сградат</w:t>
      </w:r>
      <w:r w:rsidR="00BC0E47">
        <w:rPr>
          <w:rFonts w:ascii="Times New Roman" w:hAnsi="Times New Roman" w:cs="Times New Roman"/>
          <w:sz w:val="24"/>
          <w:szCs w:val="24"/>
        </w:rPr>
        <w:t>а на  ОУ „Васил Левски“</w:t>
      </w:r>
      <w:r w:rsidRPr="00AE4AA6">
        <w:rPr>
          <w:rFonts w:ascii="Times New Roman" w:hAnsi="Times New Roman" w:cs="Times New Roman"/>
          <w:sz w:val="24"/>
          <w:szCs w:val="24"/>
        </w:rPr>
        <w:t xml:space="preserve"> се пропускат след потвърждение по телефона от приемащите директор / зам. директор / учители.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 xml:space="preserve">В случаите на извършване на строителни/ремонтни или други дейности в обекта от външни изпълнители се издава писмена заповед, в която се посочват пълните </w:t>
      </w:r>
      <w:proofErr w:type="spellStart"/>
      <w:r w:rsidRPr="00AE4AA6">
        <w:rPr>
          <w:rFonts w:ascii="Times New Roman" w:hAnsi="Times New Roman" w:cs="Times New Roman"/>
          <w:sz w:val="24"/>
          <w:szCs w:val="24"/>
        </w:rPr>
        <w:t>установъчни</w:t>
      </w:r>
      <w:proofErr w:type="spellEnd"/>
      <w:r w:rsidRPr="00AE4AA6">
        <w:rPr>
          <w:rFonts w:ascii="Times New Roman" w:hAnsi="Times New Roman" w:cs="Times New Roman"/>
          <w:sz w:val="24"/>
          <w:szCs w:val="24"/>
        </w:rPr>
        <w:t xml:space="preserve"> данни на фирмата и лицата, които ще работят на обекта / отговорник, три имена, тел. за връзка / и времето, през което ще извършват дейностите. Пропускането в обекта се осъществява от охранителя съгласно издадената заповед и само след проверка на документите за самоличност и съдържанието на внасяните материали.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E4AA6">
        <w:rPr>
          <w:rFonts w:ascii="Times New Roman" w:hAnsi="Times New Roman" w:cs="Times New Roman"/>
          <w:b/>
          <w:sz w:val="24"/>
          <w:szCs w:val="24"/>
        </w:rPr>
        <w:t>7. Служител за връзка по сигурността.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 </w:t>
      </w:r>
      <w:r w:rsidRPr="00AE4AA6">
        <w:rPr>
          <w:rFonts w:ascii="Times New Roman" w:hAnsi="Times New Roman" w:cs="Times New Roman"/>
          <w:sz w:val="24"/>
          <w:szCs w:val="24"/>
        </w:rPr>
        <w:tab/>
        <w:t>Служителят за връзка по сигурността е длъжен да се запознае с реда за оповестяване, информиране и реагиране съгласно т. 4 от плана и при установяване на опасности и рискове за обекта да уведоми незабавно оперативния дежурен център на МВР.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Служителят за връзка по сигурността задължително провежда първоначален и периодичен /не по-малко от веднъж годишно/ инструктаж и обучение на служителите в обекта, като при инструктажа се: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-запознават с основните правила за действие при засичане на лица със съмнително поведение, които безцелно пребивават в обектите, извършват огледи за камери, излъчват видима нервност и възбуда и други белези на нетипично поведение.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-инструктират за действие при установяването на изоставен багаж – чанти, куфари, пакети и др.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-инструктират за недопускане на събирането на голям брой посетители в малките помещения.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-инструктират за повишено внимание при получаване на пратки, пораждащи съмнение за наличие на забравени вещества или предмети, или на пратки с неизвестни податели.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>-запознават с начините за оповестяване, информиране и реагиране при извършен терористичен акт.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 xml:space="preserve">-провеждат </w:t>
      </w:r>
      <w:proofErr w:type="spellStart"/>
      <w:r w:rsidRPr="00AE4AA6">
        <w:rPr>
          <w:rFonts w:ascii="Times New Roman" w:hAnsi="Times New Roman" w:cs="Times New Roman"/>
          <w:sz w:val="24"/>
          <w:szCs w:val="24"/>
        </w:rPr>
        <w:t>симулативни</w:t>
      </w:r>
      <w:proofErr w:type="spellEnd"/>
      <w:r w:rsidRPr="00AE4AA6">
        <w:rPr>
          <w:rFonts w:ascii="Times New Roman" w:hAnsi="Times New Roman" w:cs="Times New Roman"/>
          <w:sz w:val="24"/>
          <w:szCs w:val="24"/>
        </w:rPr>
        <w:t xml:space="preserve"> тренировки и учения за противодействие на тероризма не по малко от веднъж на шест месеца, което се отразява в протокол.</w:t>
      </w:r>
    </w:p>
    <w:p w:rsidR="00B3321B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  <w:t xml:space="preserve">За служител за връзка по сигурността на сградата на </w:t>
      </w:r>
      <w:r w:rsidR="00BC0E47">
        <w:rPr>
          <w:rFonts w:ascii="Times New Roman" w:hAnsi="Times New Roman" w:cs="Times New Roman"/>
          <w:sz w:val="24"/>
          <w:szCs w:val="24"/>
        </w:rPr>
        <w:t>ОУ „Васил Левски“</w:t>
      </w:r>
      <w:r w:rsidR="00B3321B">
        <w:rPr>
          <w:rFonts w:ascii="Times New Roman" w:hAnsi="Times New Roman" w:cs="Times New Roman"/>
          <w:sz w:val="24"/>
          <w:szCs w:val="24"/>
        </w:rPr>
        <w:t xml:space="preserve"> се определя </w:t>
      </w:r>
    </w:p>
    <w:p w:rsidR="00B3321B" w:rsidRDefault="00B3321B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Красимира Георгиева Босилкова, телефон за връзка  </w:t>
      </w:r>
    </w:p>
    <w:p w:rsidR="00B3321B" w:rsidRDefault="00B3321B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0884962254.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 xml:space="preserve">Директорът е информирал писмено СДВР /съответното РУП/, за лицето, което е определено за връзка по сигурността на </w:t>
      </w:r>
      <w:r w:rsidR="00BC0E47">
        <w:rPr>
          <w:rFonts w:ascii="Times New Roman" w:hAnsi="Times New Roman" w:cs="Times New Roman"/>
          <w:sz w:val="24"/>
          <w:szCs w:val="24"/>
        </w:rPr>
        <w:t>ОУ „Васил Левски“</w:t>
      </w:r>
      <w:r w:rsidRPr="00AE4AA6">
        <w:rPr>
          <w:rFonts w:ascii="Times New Roman" w:hAnsi="Times New Roman" w:cs="Times New Roman"/>
          <w:sz w:val="24"/>
          <w:szCs w:val="24"/>
        </w:rPr>
        <w:t xml:space="preserve"> / чл.4,ал.1 от Наредба №8121з-1225 от 27.09.17г. 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>Настоящият план за сигурност за противодействие на тероризма е приет н</w:t>
      </w:r>
      <w:r w:rsidR="00DA4DC5">
        <w:rPr>
          <w:rFonts w:ascii="Times New Roman" w:hAnsi="Times New Roman" w:cs="Times New Roman"/>
          <w:sz w:val="24"/>
          <w:szCs w:val="24"/>
        </w:rPr>
        <w:t>а заседание на ПС</w:t>
      </w:r>
      <w:r w:rsidR="00E1241D">
        <w:rPr>
          <w:rFonts w:ascii="Times New Roman" w:hAnsi="Times New Roman" w:cs="Times New Roman"/>
          <w:sz w:val="24"/>
          <w:szCs w:val="24"/>
        </w:rPr>
        <w:t xml:space="preserve"> с Протокол №  </w:t>
      </w:r>
      <w:r w:rsidR="00E1241D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711B6E">
        <w:rPr>
          <w:rFonts w:ascii="Times New Roman" w:hAnsi="Times New Roman" w:cs="Times New Roman"/>
          <w:sz w:val="24"/>
          <w:szCs w:val="24"/>
        </w:rPr>
        <w:t>/ 1</w:t>
      </w:r>
      <w:r w:rsidR="00E124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3321B">
        <w:rPr>
          <w:rFonts w:ascii="Times New Roman" w:hAnsi="Times New Roman" w:cs="Times New Roman"/>
          <w:sz w:val="24"/>
          <w:szCs w:val="24"/>
        </w:rPr>
        <w:t>.09</w:t>
      </w:r>
      <w:r w:rsidR="00711B6E">
        <w:rPr>
          <w:rFonts w:ascii="Times New Roman" w:hAnsi="Times New Roman" w:cs="Times New Roman"/>
          <w:sz w:val="24"/>
          <w:szCs w:val="24"/>
        </w:rPr>
        <w:t>.20</w:t>
      </w:r>
      <w:r w:rsidR="00E1241D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AE4AA6">
        <w:rPr>
          <w:rFonts w:ascii="Times New Roman" w:hAnsi="Times New Roman" w:cs="Times New Roman"/>
          <w:sz w:val="24"/>
          <w:szCs w:val="24"/>
        </w:rPr>
        <w:t>г.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6" w:rsidRPr="00AE4AA6" w:rsidRDefault="00BC0E47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Белене</w:t>
      </w:r>
      <w:r w:rsidR="00AE4AA6" w:rsidRPr="00AE4AA6">
        <w:rPr>
          <w:rFonts w:ascii="Times New Roman" w:hAnsi="Times New Roman" w:cs="Times New Roman"/>
          <w:sz w:val="24"/>
          <w:szCs w:val="24"/>
        </w:rPr>
        <w:tab/>
      </w:r>
      <w:r w:rsidR="00AE4AA6" w:rsidRPr="00AE4AA6">
        <w:rPr>
          <w:rFonts w:ascii="Times New Roman" w:hAnsi="Times New Roman" w:cs="Times New Roman"/>
          <w:sz w:val="24"/>
          <w:szCs w:val="24"/>
        </w:rPr>
        <w:tab/>
      </w:r>
      <w:r w:rsidR="00AE4AA6" w:rsidRPr="00AE4AA6">
        <w:rPr>
          <w:rFonts w:ascii="Times New Roman" w:hAnsi="Times New Roman" w:cs="Times New Roman"/>
          <w:sz w:val="24"/>
          <w:szCs w:val="24"/>
        </w:rPr>
        <w:tab/>
      </w:r>
      <w:r w:rsidR="00AE4AA6" w:rsidRPr="00AE4AA6">
        <w:rPr>
          <w:rFonts w:ascii="Times New Roman" w:hAnsi="Times New Roman" w:cs="Times New Roman"/>
          <w:sz w:val="24"/>
          <w:szCs w:val="24"/>
        </w:rPr>
        <w:tab/>
      </w:r>
      <w:r w:rsidR="00AE4AA6" w:rsidRPr="00AE4AA6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E4AA6" w:rsidRPr="00AE4AA6">
        <w:rPr>
          <w:rFonts w:ascii="Times New Roman" w:hAnsi="Times New Roman" w:cs="Times New Roman"/>
          <w:sz w:val="24"/>
          <w:szCs w:val="24"/>
        </w:rPr>
        <w:t>ИЗГОТВИЛ:………………</w:t>
      </w:r>
    </w:p>
    <w:p w:rsidR="00AE4AA6" w:rsidRPr="00AE4AA6" w:rsidRDefault="00AE4AA6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sz w:val="24"/>
          <w:szCs w:val="24"/>
        </w:rPr>
        <w:tab/>
      </w:r>
      <w:r w:rsidRPr="00AE4AA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BC0E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4AA6">
        <w:rPr>
          <w:rFonts w:ascii="Times New Roman" w:hAnsi="Times New Roman" w:cs="Times New Roman"/>
          <w:sz w:val="24"/>
          <w:szCs w:val="24"/>
        </w:rPr>
        <w:t xml:space="preserve">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0E47">
        <w:rPr>
          <w:rFonts w:ascii="Times New Roman" w:hAnsi="Times New Roman" w:cs="Times New Roman"/>
          <w:sz w:val="24"/>
          <w:szCs w:val="24"/>
        </w:rPr>
        <w:t xml:space="preserve">  /Р. Богданова</w:t>
      </w:r>
      <w:r w:rsidRPr="00AE4AA6">
        <w:rPr>
          <w:rFonts w:ascii="Times New Roman" w:hAnsi="Times New Roman" w:cs="Times New Roman"/>
          <w:sz w:val="24"/>
          <w:szCs w:val="24"/>
        </w:rPr>
        <w:t>/</w:t>
      </w:r>
    </w:p>
    <w:p w:rsidR="0067214E" w:rsidRPr="00AE4AA6" w:rsidRDefault="0067214E" w:rsidP="00AE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14E" w:rsidRPr="00AE4AA6" w:rsidSect="00FC4684">
      <w:pgSz w:w="11906" w:h="16838"/>
      <w:pgMar w:top="993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90C"/>
    <w:multiLevelType w:val="hybridMultilevel"/>
    <w:tmpl w:val="6908D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328D"/>
    <w:multiLevelType w:val="hybridMultilevel"/>
    <w:tmpl w:val="F0C0A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12B7B"/>
    <w:multiLevelType w:val="hybridMultilevel"/>
    <w:tmpl w:val="771260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3960"/>
    <w:multiLevelType w:val="hybridMultilevel"/>
    <w:tmpl w:val="D444CC08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DB41540"/>
    <w:multiLevelType w:val="hybridMultilevel"/>
    <w:tmpl w:val="A5E49A02"/>
    <w:lvl w:ilvl="0" w:tplc="060E843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8D60DE"/>
    <w:multiLevelType w:val="hybridMultilevel"/>
    <w:tmpl w:val="C6984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94A93"/>
    <w:multiLevelType w:val="hybridMultilevel"/>
    <w:tmpl w:val="5ACEF8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102E0"/>
    <w:multiLevelType w:val="hybridMultilevel"/>
    <w:tmpl w:val="211488B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6F3C"/>
    <w:multiLevelType w:val="hybridMultilevel"/>
    <w:tmpl w:val="4FF0FF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F775C"/>
    <w:multiLevelType w:val="multilevel"/>
    <w:tmpl w:val="86AE5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594051"/>
    <w:multiLevelType w:val="hybridMultilevel"/>
    <w:tmpl w:val="11A2FA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709F"/>
    <w:multiLevelType w:val="hybridMultilevel"/>
    <w:tmpl w:val="49D020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035F5"/>
    <w:multiLevelType w:val="hybridMultilevel"/>
    <w:tmpl w:val="6BF4F874"/>
    <w:lvl w:ilvl="0" w:tplc="5FE2D0F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E9E6256"/>
    <w:multiLevelType w:val="hybridMultilevel"/>
    <w:tmpl w:val="8D0A44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C3E1E"/>
    <w:multiLevelType w:val="hybridMultilevel"/>
    <w:tmpl w:val="7EA022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51692"/>
    <w:multiLevelType w:val="hybridMultilevel"/>
    <w:tmpl w:val="12B043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823EB"/>
    <w:multiLevelType w:val="hybridMultilevel"/>
    <w:tmpl w:val="2BEA0D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01233"/>
    <w:multiLevelType w:val="multilevel"/>
    <w:tmpl w:val="35F432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strike w:val="0"/>
        <w:dstrike w:val="0"/>
        <w:u w:val="none"/>
        <w:effect w:val="none"/>
      </w:rPr>
    </w:lvl>
  </w:abstractNum>
  <w:abstractNum w:abstractNumId="18">
    <w:nsid w:val="54161C70"/>
    <w:multiLevelType w:val="hybridMultilevel"/>
    <w:tmpl w:val="417EFE5E"/>
    <w:lvl w:ilvl="0" w:tplc="6CC2C3C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D32B5"/>
    <w:multiLevelType w:val="hybridMultilevel"/>
    <w:tmpl w:val="F11A0C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1573B"/>
    <w:multiLevelType w:val="hybridMultilevel"/>
    <w:tmpl w:val="47F2A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E33BD"/>
    <w:multiLevelType w:val="hybridMultilevel"/>
    <w:tmpl w:val="6A8AAC64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955D3"/>
    <w:multiLevelType w:val="hybridMultilevel"/>
    <w:tmpl w:val="9E943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F53EA"/>
    <w:multiLevelType w:val="hybridMultilevel"/>
    <w:tmpl w:val="7E946A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6"/>
  </w:num>
  <w:num w:numId="5">
    <w:abstractNumId w:val="20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23"/>
  </w:num>
  <w:num w:numId="11">
    <w:abstractNumId w:val="18"/>
  </w:num>
  <w:num w:numId="12">
    <w:abstractNumId w:val="15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1"/>
  </w:num>
  <w:num w:numId="19">
    <w:abstractNumId w:val="3"/>
  </w:num>
  <w:num w:numId="20">
    <w:abstractNumId w:val="19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90"/>
    <w:rsid w:val="00057F04"/>
    <w:rsid w:val="00093A7E"/>
    <w:rsid w:val="000E054A"/>
    <w:rsid w:val="00215B90"/>
    <w:rsid w:val="002722A7"/>
    <w:rsid w:val="0039724D"/>
    <w:rsid w:val="003D7FAB"/>
    <w:rsid w:val="005D7948"/>
    <w:rsid w:val="0067214E"/>
    <w:rsid w:val="006A14EA"/>
    <w:rsid w:val="006C285D"/>
    <w:rsid w:val="00711B6E"/>
    <w:rsid w:val="007461CC"/>
    <w:rsid w:val="00811A73"/>
    <w:rsid w:val="00827488"/>
    <w:rsid w:val="00897AA0"/>
    <w:rsid w:val="008B48FC"/>
    <w:rsid w:val="009536EE"/>
    <w:rsid w:val="0099112E"/>
    <w:rsid w:val="00A73B9C"/>
    <w:rsid w:val="00AE4AA6"/>
    <w:rsid w:val="00B3321B"/>
    <w:rsid w:val="00BC0E47"/>
    <w:rsid w:val="00C10CEE"/>
    <w:rsid w:val="00D02A35"/>
    <w:rsid w:val="00D51C35"/>
    <w:rsid w:val="00D81FD6"/>
    <w:rsid w:val="00D86ABB"/>
    <w:rsid w:val="00DA4DC5"/>
    <w:rsid w:val="00DF0192"/>
    <w:rsid w:val="00E1241D"/>
    <w:rsid w:val="00EB1936"/>
    <w:rsid w:val="00F56CFF"/>
    <w:rsid w:val="00FC4684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F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0F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F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72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F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0F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F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7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894E-1CCB-4EFF-9945-0DAD6457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Dabijeva</dc:creator>
  <cp:lastModifiedBy>Direktor</cp:lastModifiedBy>
  <cp:revision>49</cp:revision>
  <cp:lastPrinted>2021-09-10T05:25:00Z</cp:lastPrinted>
  <dcterms:created xsi:type="dcterms:W3CDTF">2017-11-23T10:54:00Z</dcterms:created>
  <dcterms:modified xsi:type="dcterms:W3CDTF">2021-09-20T08:20:00Z</dcterms:modified>
</cp:coreProperties>
</file>